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9F20" w14:textId="4EAD8C74" w:rsidR="00E00156" w:rsidRDefault="009D7424" w:rsidP="00E00156">
      <w:pPr>
        <w:bidi/>
        <w:rPr>
          <w:rtl/>
        </w:rPr>
      </w:pPr>
      <w:r>
        <w:rPr>
          <w:noProof/>
        </w:rPr>
        <w:drawing>
          <wp:anchor distT="0" distB="0" distL="114300" distR="114300" simplePos="0" relativeHeight="251661312" behindDoc="0" locked="0" layoutInCell="1" allowOverlap="1" wp14:anchorId="62D0A0CB" wp14:editId="287F22C4">
            <wp:simplePos x="0" y="0"/>
            <wp:positionH relativeFrom="margin">
              <wp:posOffset>3276600</wp:posOffset>
            </wp:positionH>
            <wp:positionV relativeFrom="margin">
              <wp:align>top</wp:align>
            </wp:positionV>
            <wp:extent cx="981075" cy="895350"/>
            <wp:effectExtent l="0" t="0" r="0" b="0"/>
            <wp:wrapSquare wrapText="bothSides"/>
            <wp:docPr id="5" name="Image 1" descr="C:\Users\admin\Desktop\DRH\logo-comm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RH\logo-commune.png"/>
                    <pic:cNvPicPr>
                      <a:picLocks noChangeAspect="1" noChangeArrowheads="1"/>
                    </pic:cNvPicPr>
                  </pic:nvPicPr>
                  <pic:blipFill>
                    <a:blip r:embed="rId7" cstate="print"/>
                    <a:srcRect/>
                    <a:stretch>
                      <a:fillRect/>
                    </a:stretch>
                  </pic:blipFill>
                  <pic:spPr bwMode="auto">
                    <a:xfrm>
                      <a:off x="0" y="0"/>
                      <a:ext cx="981075" cy="895350"/>
                    </a:xfrm>
                    <a:prstGeom prst="rect">
                      <a:avLst/>
                    </a:prstGeom>
                    <a:noFill/>
                    <a:ln w="9525">
                      <a:noFill/>
                      <a:miter lim="800000"/>
                      <a:headEnd/>
                      <a:tailEnd/>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565565D" wp14:editId="73DF4B02">
                <wp:simplePos x="0" y="0"/>
                <wp:positionH relativeFrom="margin">
                  <wp:align>right</wp:align>
                </wp:positionH>
                <wp:positionV relativeFrom="paragraph">
                  <wp:posOffset>-5080</wp:posOffset>
                </wp:positionV>
                <wp:extent cx="2046605" cy="9906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BCE88" w14:textId="77777777" w:rsidR="00E00156" w:rsidRPr="00D847E0" w:rsidRDefault="00E00156" w:rsidP="00E00156">
                            <w:pPr>
                              <w:bidi/>
                              <w:spacing w:after="0" w:line="280" w:lineRule="exact"/>
                              <w:jc w:val="center"/>
                              <w:rPr>
                                <w:rFonts w:ascii="Sakkal Majalla" w:hAnsi="Sakkal Majalla" w:cs="AF_Diwani"/>
                                <w:rtl/>
                                <w:lang w:bidi="ar-MA"/>
                              </w:rPr>
                            </w:pPr>
                            <w:r w:rsidRPr="00D847E0">
                              <w:rPr>
                                <w:rFonts w:ascii="Sakkal Majalla" w:hAnsi="Sakkal Majalla" w:cs="AF_Diwani"/>
                                <w:rtl/>
                                <w:lang w:bidi="ar-MA"/>
                              </w:rPr>
                              <w:t>المملكة المغربية</w:t>
                            </w:r>
                          </w:p>
                          <w:p w14:paraId="0AEF1C57" w14:textId="77777777" w:rsidR="00E00156" w:rsidRPr="00D847E0" w:rsidRDefault="00E00156" w:rsidP="00E00156">
                            <w:pPr>
                              <w:bidi/>
                              <w:spacing w:after="0" w:line="280" w:lineRule="exact"/>
                              <w:jc w:val="center"/>
                              <w:rPr>
                                <w:rFonts w:ascii="Sakkal Majalla" w:hAnsi="Sakkal Majalla" w:cs="AF_Diwani"/>
                                <w:lang w:bidi="ar-MA"/>
                              </w:rPr>
                            </w:pPr>
                            <w:r w:rsidRPr="00D847E0">
                              <w:rPr>
                                <w:rFonts w:ascii="Sakkal Majalla" w:hAnsi="Sakkal Majalla" w:cs="AF_Diwani"/>
                                <w:rtl/>
                                <w:lang w:bidi="ar-MA"/>
                              </w:rPr>
                              <w:t>وزارة الداخلية</w:t>
                            </w:r>
                          </w:p>
                          <w:p w14:paraId="121EDC6C" w14:textId="77777777" w:rsidR="00E00156" w:rsidRPr="00D847E0" w:rsidRDefault="00E00156" w:rsidP="00E00156">
                            <w:pPr>
                              <w:bidi/>
                              <w:spacing w:after="0" w:line="280" w:lineRule="exact"/>
                              <w:jc w:val="center"/>
                              <w:rPr>
                                <w:rFonts w:ascii="Sakkal Majalla" w:hAnsi="Sakkal Majalla" w:cs="AF_Diwani"/>
                                <w:rtl/>
                                <w:lang w:bidi="ar-MA"/>
                              </w:rPr>
                            </w:pPr>
                            <w:r w:rsidRPr="00D847E0">
                              <w:rPr>
                                <w:rFonts w:ascii="Sakkal Majalla" w:hAnsi="Sakkal Majalla" w:cs="AF_Diwani"/>
                                <w:rtl/>
                                <w:lang w:bidi="ar-MA"/>
                              </w:rPr>
                              <w:t>عمالة انزكان ايت ملول</w:t>
                            </w:r>
                          </w:p>
                          <w:p w14:paraId="44FAD228" w14:textId="77777777" w:rsidR="00E00156" w:rsidRPr="00AE5CDD" w:rsidRDefault="00E00156" w:rsidP="00E00156">
                            <w:pPr>
                              <w:bidi/>
                              <w:spacing w:after="0" w:line="280" w:lineRule="exact"/>
                              <w:jc w:val="center"/>
                              <w:rPr>
                                <w:rFonts w:ascii="Sakkal Majalla" w:hAnsi="Sakkal Majalla" w:cs="AF_Diwani"/>
                                <w:b/>
                                <w:bCs/>
                                <w:rtl/>
                                <w:lang w:bidi="ar-MA"/>
                              </w:rPr>
                            </w:pPr>
                            <w:r w:rsidRPr="00AE5CDD">
                              <w:rPr>
                                <w:rFonts w:ascii="Sakkal Majalla" w:hAnsi="Sakkal Majalla" w:cs="AF_Diwani"/>
                                <w:b/>
                                <w:bCs/>
                                <w:rtl/>
                                <w:lang w:bidi="ar-MA"/>
                              </w:rPr>
                              <w:t>جماعة ايت ملول</w:t>
                            </w:r>
                          </w:p>
                          <w:p w14:paraId="655D27D7" w14:textId="77777777" w:rsidR="00E00156" w:rsidRDefault="00E00156" w:rsidP="00E00156">
                            <w:pPr>
                              <w:bidi/>
                              <w:jc w:val="center"/>
                              <w:rPr>
                                <w:rFonts w:ascii="Sakkal Majalla" w:hAnsi="Sakkal Majalla" w:cs="AF_Diwani"/>
                                <w:b/>
                                <w:bCs/>
                                <w:rtl/>
                                <w:lang w:bidi="ar-MA"/>
                              </w:rPr>
                            </w:pPr>
                            <w:r>
                              <w:rPr>
                                <w:rFonts w:ascii="Sakkal Majalla" w:hAnsi="Sakkal Majalla" w:cs="AF_Diwani" w:hint="cs"/>
                                <w:b/>
                                <w:bCs/>
                                <w:rtl/>
                                <w:lang w:bidi="ar-MA"/>
                              </w:rPr>
                              <w:t>الكتابة الخاصة والحصول على المعلومة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5565D" id="_x0000_t202" coordsize="21600,21600" o:spt="202" path="m,l,21600r21600,l21600,xe">
                <v:stroke joinstyle="miter"/>
                <v:path gradientshapeok="t" o:connecttype="rect"/>
              </v:shapetype>
              <v:shape id="Text Box 5" o:spid="_x0000_s1026" type="#_x0000_t202" style="position:absolute;left:0;text-align:left;margin-left:109.95pt;margin-top:-.4pt;width:161.15pt;height: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" stroked="f">
                <v:textbox>
                  <w:txbxContent>
                    <w:p w14:paraId="47BBCE88" w14:textId="77777777" w:rsidR="00E00156" w:rsidRPr="00D847E0" w:rsidRDefault="00E00156" w:rsidP="00E00156">
                      <w:pPr>
                        <w:bidi/>
                        <w:spacing w:after="0" w:line="280" w:lineRule="exact"/>
                        <w:jc w:val="center"/>
                        <w:rPr>
                          <w:rFonts w:ascii="Sakkal Majalla" w:hAnsi="Sakkal Majalla" w:cs="AF_Diwani"/>
                          <w:rtl/>
                          <w:lang w:bidi="ar-MA"/>
                        </w:rPr>
                      </w:pPr>
                      <w:r w:rsidRPr="00D847E0">
                        <w:rPr>
                          <w:rFonts w:ascii="Sakkal Majalla" w:hAnsi="Sakkal Majalla" w:cs="AF_Diwani"/>
                          <w:rtl/>
                          <w:lang w:bidi="ar-MA"/>
                        </w:rPr>
                        <w:t>المملكة المغربية</w:t>
                      </w:r>
                    </w:p>
                    <w:p w14:paraId="0AEF1C57" w14:textId="77777777" w:rsidR="00E00156" w:rsidRPr="00D847E0" w:rsidRDefault="00E00156" w:rsidP="00E00156">
                      <w:pPr>
                        <w:bidi/>
                        <w:spacing w:after="0" w:line="280" w:lineRule="exact"/>
                        <w:jc w:val="center"/>
                        <w:rPr>
                          <w:rFonts w:ascii="Sakkal Majalla" w:hAnsi="Sakkal Majalla" w:cs="AF_Diwani"/>
                          <w:lang w:bidi="ar-MA"/>
                        </w:rPr>
                      </w:pPr>
                      <w:r w:rsidRPr="00D847E0">
                        <w:rPr>
                          <w:rFonts w:ascii="Sakkal Majalla" w:hAnsi="Sakkal Majalla" w:cs="AF_Diwani"/>
                          <w:rtl/>
                          <w:lang w:bidi="ar-MA"/>
                        </w:rPr>
                        <w:t>وزارة الداخلية</w:t>
                      </w:r>
                    </w:p>
                    <w:p w14:paraId="121EDC6C" w14:textId="77777777" w:rsidR="00E00156" w:rsidRPr="00D847E0" w:rsidRDefault="00E00156" w:rsidP="00E00156">
                      <w:pPr>
                        <w:bidi/>
                        <w:spacing w:after="0" w:line="280" w:lineRule="exact"/>
                        <w:jc w:val="center"/>
                        <w:rPr>
                          <w:rFonts w:ascii="Sakkal Majalla" w:hAnsi="Sakkal Majalla" w:cs="AF_Diwani"/>
                          <w:rtl/>
                          <w:lang w:bidi="ar-MA"/>
                        </w:rPr>
                      </w:pPr>
                      <w:r w:rsidRPr="00D847E0">
                        <w:rPr>
                          <w:rFonts w:ascii="Sakkal Majalla" w:hAnsi="Sakkal Majalla" w:cs="AF_Diwani"/>
                          <w:rtl/>
                          <w:lang w:bidi="ar-MA"/>
                        </w:rPr>
                        <w:t>عمالة انزكان ايت ملول</w:t>
                      </w:r>
                    </w:p>
                    <w:p w14:paraId="44FAD228" w14:textId="77777777" w:rsidR="00E00156" w:rsidRPr="00AE5CDD" w:rsidRDefault="00E00156" w:rsidP="00E00156">
                      <w:pPr>
                        <w:bidi/>
                        <w:spacing w:after="0" w:line="280" w:lineRule="exact"/>
                        <w:jc w:val="center"/>
                        <w:rPr>
                          <w:rFonts w:ascii="Sakkal Majalla" w:hAnsi="Sakkal Majalla" w:cs="AF_Diwani"/>
                          <w:b/>
                          <w:bCs/>
                          <w:rtl/>
                          <w:lang w:bidi="ar-MA"/>
                        </w:rPr>
                      </w:pPr>
                      <w:r w:rsidRPr="00AE5CDD">
                        <w:rPr>
                          <w:rFonts w:ascii="Sakkal Majalla" w:hAnsi="Sakkal Majalla" w:cs="AF_Diwani"/>
                          <w:b/>
                          <w:bCs/>
                          <w:rtl/>
                          <w:lang w:bidi="ar-MA"/>
                        </w:rPr>
                        <w:t>جماعة ايت ملول</w:t>
                      </w:r>
                    </w:p>
                    <w:p w14:paraId="655D27D7" w14:textId="77777777" w:rsidR="00E00156" w:rsidRDefault="00E00156" w:rsidP="00E00156">
                      <w:pPr>
                        <w:bidi/>
                        <w:jc w:val="center"/>
                        <w:rPr>
                          <w:rFonts w:ascii="Sakkal Majalla" w:hAnsi="Sakkal Majalla" w:cs="AF_Diwani"/>
                          <w:b/>
                          <w:bCs/>
                          <w:rtl/>
                          <w:lang w:bidi="ar-MA"/>
                        </w:rPr>
                      </w:pPr>
                      <w:r>
                        <w:rPr>
                          <w:rFonts w:ascii="Sakkal Majalla" w:hAnsi="Sakkal Majalla" w:cs="AF_Diwani" w:hint="cs"/>
                          <w:b/>
                          <w:bCs/>
                          <w:rtl/>
                          <w:lang w:bidi="ar-MA"/>
                        </w:rPr>
                        <w:t>الكتابة الخاصة والحصول على المعلومة</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11507B39" wp14:editId="5C3DC6FF">
                <wp:simplePos x="0" y="0"/>
                <wp:positionH relativeFrom="margin">
                  <wp:align>left</wp:align>
                </wp:positionH>
                <wp:positionV relativeFrom="paragraph">
                  <wp:posOffset>5080</wp:posOffset>
                </wp:positionV>
                <wp:extent cx="2686050" cy="1038225"/>
                <wp:effectExtent l="0" t="0" r="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63884" w14:textId="77777777" w:rsidR="00E00156" w:rsidRPr="00AE7B52" w:rsidRDefault="00E00156" w:rsidP="00E00156">
                            <w:pPr>
                              <w:spacing w:after="0"/>
                              <w:jc w:val="center"/>
                              <w:rPr>
                                <w:rFonts w:ascii="Monotype Corsiva" w:hAnsi="Monotype Corsiva" w:cs="DokChampa"/>
                                <w:lang w:bidi="ar-MA"/>
                              </w:rPr>
                            </w:pPr>
                            <w:r w:rsidRPr="00AE7B52">
                              <w:rPr>
                                <w:rFonts w:ascii="Monotype Corsiva" w:hAnsi="Monotype Corsiva" w:cs="DokChampa"/>
                                <w:lang w:bidi="ar-MA"/>
                              </w:rPr>
                              <w:t>Royaume du Maroc</w:t>
                            </w:r>
                          </w:p>
                          <w:p w14:paraId="5402E0EA" w14:textId="77777777" w:rsidR="00E00156" w:rsidRPr="00AE7B52" w:rsidRDefault="00E00156" w:rsidP="00E00156">
                            <w:pPr>
                              <w:spacing w:after="0"/>
                              <w:jc w:val="center"/>
                              <w:rPr>
                                <w:rFonts w:ascii="Monotype Corsiva" w:hAnsi="Monotype Corsiva" w:cs="DokChampa"/>
                                <w:lang w:bidi="ar-MA"/>
                              </w:rPr>
                            </w:pPr>
                            <w:r w:rsidRPr="00AE7B52">
                              <w:rPr>
                                <w:rFonts w:ascii="Monotype Corsiva" w:hAnsi="Monotype Corsiva" w:cs="DokChampa"/>
                                <w:lang w:bidi="ar-MA"/>
                              </w:rPr>
                              <w:t>Ministère de l’intérieur</w:t>
                            </w:r>
                          </w:p>
                          <w:p w14:paraId="0D7B5D5C" w14:textId="3DF976A4" w:rsidR="00E00156" w:rsidRPr="00AE7B52" w:rsidRDefault="00E00156" w:rsidP="00E00156">
                            <w:pPr>
                              <w:spacing w:after="0" w:line="280" w:lineRule="exact"/>
                              <w:jc w:val="center"/>
                              <w:rPr>
                                <w:rFonts w:ascii="Monotype Corsiva" w:hAnsi="Monotype Corsiva" w:cs="DokChampa"/>
                                <w:lang w:bidi="ar-MA"/>
                              </w:rPr>
                            </w:pPr>
                            <w:r w:rsidRPr="00AE7B52">
                              <w:rPr>
                                <w:rFonts w:ascii="Monotype Corsiva" w:hAnsi="Monotype Corsiva" w:cs="DokChampa"/>
                                <w:lang w:bidi="ar-MA"/>
                              </w:rPr>
                              <w:t>Préfecture d’In</w:t>
                            </w:r>
                            <w:r>
                              <w:rPr>
                                <w:rFonts w:ascii="Monotype Corsiva" w:hAnsi="Monotype Corsiva" w:cs="DokChampa"/>
                                <w:lang w:bidi="ar-MA"/>
                              </w:rPr>
                              <w:t>e</w:t>
                            </w:r>
                            <w:r w:rsidRPr="00AE7B52">
                              <w:rPr>
                                <w:rFonts w:ascii="Monotype Corsiva" w:hAnsi="Monotype Corsiva" w:cs="DokChampa"/>
                                <w:lang w:bidi="ar-MA"/>
                              </w:rPr>
                              <w:t>zgan</w:t>
                            </w:r>
                            <w:r w:rsidR="003E1217">
                              <w:rPr>
                                <w:rFonts w:ascii="Monotype Corsiva" w:hAnsi="Monotype Corsiva" w:cs="DokChampa"/>
                                <w:lang w:bidi="ar-MA"/>
                              </w:rPr>
                              <w:t>e</w:t>
                            </w:r>
                            <w:r w:rsidRPr="00AE7B52">
                              <w:rPr>
                                <w:rFonts w:ascii="Monotype Corsiva" w:hAnsi="Monotype Corsiva" w:cs="DokChampa"/>
                                <w:lang w:bidi="ar-MA"/>
                              </w:rPr>
                              <w:t xml:space="preserve"> Ait Melloul</w:t>
                            </w:r>
                          </w:p>
                          <w:p w14:paraId="50B9388F" w14:textId="77777777" w:rsidR="00E00156" w:rsidRPr="00AE5CDD" w:rsidRDefault="00E00156" w:rsidP="00E00156">
                            <w:pPr>
                              <w:spacing w:after="0" w:line="280" w:lineRule="exact"/>
                              <w:jc w:val="center"/>
                              <w:rPr>
                                <w:rFonts w:ascii="Monotype Corsiva" w:hAnsi="Monotype Corsiva" w:cs="DokChampa"/>
                                <w:b/>
                                <w:bCs/>
                                <w:lang w:bidi="ar-MA"/>
                              </w:rPr>
                            </w:pPr>
                            <w:r w:rsidRPr="00AE5CDD">
                              <w:rPr>
                                <w:rFonts w:ascii="Monotype Corsiva" w:hAnsi="Monotype Corsiva" w:cs="DokChampa"/>
                                <w:b/>
                                <w:bCs/>
                                <w:lang w:bidi="ar-MA"/>
                              </w:rPr>
                              <w:t>Commune Ait Melloul</w:t>
                            </w:r>
                          </w:p>
                          <w:p w14:paraId="6CBBB13E" w14:textId="77777777" w:rsidR="00E00156" w:rsidRDefault="00E00156" w:rsidP="00E00156">
                            <w:pPr>
                              <w:spacing w:after="0" w:line="280" w:lineRule="exact"/>
                              <w:rPr>
                                <w:rFonts w:ascii="Monotype Corsiva" w:hAnsi="Monotype Corsiva" w:cs="Arial"/>
                                <w:b/>
                                <w:bCs/>
                                <w:lang w:bidi="ar-MA"/>
                              </w:rPr>
                            </w:pPr>
                            <w:r>
                              <w:rPr>
                                <w:rFonts w:ascii="Monotype Corsiva" w:hAnsi="Monotype Corsiva" w:cs="Arial"/>
                                <w:b/>
                                <w:bCs/>
                                <w:lang w:bidi="ar-MA"/>
                              </w:rPr>
                              <w:t>Secrétariat du Président et l’accès à l’information</w:t>
                            </w:r>
                          </w:p>
                          <w:p w14:paraId="778B9BEB" w14:textId="77777777" w:rsidR="00E00156" w:rsidRDefault="00E00156" w:rsidP="00E00156">
                            <w:pPr>
                              <w:spacing w:line="280" w:lineRule="exact"/>
                              <w:jc w:val="center"/>
                              <w:rPr>
                                <w:rFonts w:ascii="Monotype Corsiva" w:hAnsi="Monotype Corsiva" w:cs="DokChampa"/>
                                <w:lang w:bidi="ar-MA"/>
                              </w:rPr>
                            </w:pPr>
                          </w:p>
                          <w:p w14:paraId="41E98513" w14:textId="77777777" w:rsidR="00E00156" w:rsidRDefault="00E00156" w:rsidP="00E00156">
                            <w:pPr>
                              <w:spacing w:line="280" w:lineRule="exact"/>
                              <w:rPr>
                                <w:rFonts w:ascii="Segoe Script" w:hAnsi="Segoe Script" w:cs="Arabic Transparent"/>
                                <w:b/>
                                <w:bCs/>
                                <w:rtl/>
                                <w:lang w:bidi="ar-MA"/>
                              </w:rPr>
                            </w:pPr>
                          </w:p>
                          <w:p w14:paraId="36A309BD" w14:textId="77777777" w:rsidR="00E00156" w:rsidRDefault="00E00156" w:rsidP="00E00156">
                            <w:pPr>
                              <w:spacing w:line="280" w:lineRule="exact"/>
                              <w:rPr>
                                <w:rFonts w:ascii="Segoe Script" w:hAnsi="Segoe Script" w:cs="Arabic Transparent"/>
                                <w:b/>
                                <w:bCs/>
                                <w:rtl/>
                                <w:lang w:bidi="ar-MA"/>
                              </w:rPr>
                            </w:pPr>
                          </w:p>
                          <w:p w14:paraId="27B9575A" w14:textId="77777777" w:rsidR="00E00156" w:rsidRPr="007A2DF3" w:rsidRDefault="00E00156" w:rsidP="00E00156">
                            <w:pPr>
                              <w:spacing w:line="280" w:lineRule="exact"/>
                              <w:rPr>
                                <w:rFonts w:ascii="Segoe Script" w:hAnsi="Segoe 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7B39" id="Text Box 4" o:spid="_x0000_s1027" type="#_x0000_t202" style="position:absolute;left:0;text-align:left;margin-left:0;margin-top:.4pt;width:211.5pt;height:8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" stroked="f">
                <v:textbox>
                  <w:txbxContent>
                    <w:p w14:paraId="2E963884" w14:textId="77777777" w:rsidR="00E00156" w:rsidRPr="00AE7B52" w:rsidRDefault="00E00156" w:rsidP="00E00156">
                      <w:pPr>
                        <w:spacing w:after="0"/>
                        <w:jc w:val="center"/>
                        <w:rPr>
                          <w:rFonts w:ascii="Monotype Corsiva" w:hAnsi="Monotype Corsiva" w:cs="DokChampa"/>
                          <w:lang w:bidi="ar-MA"/>
                        </w:rPr>
                      </w:pPr>
                      <w:r w:rsidRPr="00AE7B52">
                        <w:rPr>
                          <w:rFonts w:ascii="Monotype Corsiva" w:hAnsi="Monotype Corsiva" w:cs="DokChampa"/>
                          <w:lang w:bidi="ar-MA"/>
                        </w:rPr>
                        <w:t>Royaume du Maroc</w:t>
                      </w:r>
                    </w:p>
                    <w:p w14:paraId="5402E0EA" w14:textId="77777777" w:rsidR="00E00156" w:rsidRPr="00AE7B52" w:rsidRDefault="00E00156" w:rsidP="00E00156">
                      <w:pPr>
                        <w:spacing w:after="0"/>
                        <w:jc w:val="center"/>
                        <w:rPr>
                          <w:rFonts w:ascii="Monotype Corsiva" w:hAnsi="Monotype Corsiva" w:cs="DokChampa"/>
                          <w:lang w:bidi="ar-MA"/>
                        </w:rPr>
                      </w:pPr>
                      <w:r w:rsidRPr="00AE7B52">
                        <w:rPr>
                          <w:rFonts w:ascii="Monotype Corsiva" w:hAnsi="Monotype Corsiva" w:cs="DokChampa"/>
                          <w:lang w:bidi="ar-MA"/>
                        </w:rPr>
                        <w:t>Ministère de l’intérieur</w:t>
                      </w:r>
                    </w:p>
                    <w:p w14:paraId="0D7B5D5C" w14:textId="3DF976A4" w:rsidR="00E00156" w:rsidRPr="00AE7B52" w:rsidRDefault="00E00156" w:rsidP="00E00156">
                      <w:pPr>
                        <w:spacing w:after="0" w:line="280" w:lineRule="exact"/>
                        <w:jc w:val="center"/>
                        <w:rPr>
                          <w:rFonts w:ascii="Monotype Corsiva" w:hAnsi="Monotype Corsiva" w:cs="DokChampa"/>
                          <w:lang w:bidi="ar-MA"/>
                        </w:rPr>
                      </w:pPr>
                      <w:r w:rsidRPr="00AE7B52">
                        <w:rPr>
                          <w:rFonts w:ascii="Monotype Corsiva" w:hAnsi="Monotype Corsiva" w:cs="DokChampa"/>
                          <w:lang w:bidi="ar-MA"/>
                        </w:rPr>
                        <w:t>Préfecture d’In</w:t>
                      </w:r>
                      <w:r>
                        <w:rPr>
                          <w:rFonts w:ascii="Monotype Corsiva" w:hAnsi="Monotype Corsiva" w:cs="DokChampa"/>
                          <w:lang w:bidi="ar-MA"/>
                        </w:rPr>
                        <w:t>e</w:t>
                      </w:r>
                      <w:r w:rsidRPr="00AE7B52">
                        <w:rPr>
                          <w:rFonts w:ascii="Monotype Corsiva" w:hAnsi="Monotype Corsiva" w:cs="DokChampa"/>
                          <w:lang w:bidi="ar-MA"/>
                        </w:rPr>
                        <w:t>zgan</w:t>
                      </w:r>
                      <w:r w:rsidR="003E1217">
                        <w:rPr>
                          <w:rFonts w:ascii="Monotype Corsiva" w:hAnsi="Monotype Corsiva" w:cs="DokChampa"/>
                          <w:lang w:bidi="ar-MA"/>
                        </w:rPr>
                        <w:t>e</w:t>
                      </w:r>
                      <w:r w:rsidRPr="00AE7B52">
                        <w:rPr>
                          <w:rFonts w:ascii="Monotype Corsiva" w:hAnsi="Monotype Corsiva" w:cs="DokChampa"/>
                          <w:lang w:bidi="ar-MA"/>
                        </w:rPr>
                        <w:t xml:space="preserve"> Ait Melloul</w:t>
                      </w:r>
                    </w:p>
                    <w:p w14:paraId="50B9388F" w14:textId="77777777" w:rsidR="00E00156" w:rsidRPr="00AE5CDD" w:rsidRDefault="00E00156" w:rsidP="00E00156">
                      <w:pPr>
                        <w:spacing w:after="0" w:line="280" w:lineRule="exact"/>
                        <w:jc w:val="center"/>
                        <w:rPr>
                          <w:rFonts w:ascii="Monotype Corsiva" w:hAnsi="Monotype Corsiva" w:cs="DokChampa"/>
                          <w:b/>
                          <w:bCs/>
                          <w:lang w:bidi="ar-MA"/>
                        </w:rPr>
                      </w:pPr>
                      <w:r w:rsidRPr="00AE5CDD">
                        <w:rPr>
                          <w:rFonts w:ascii="Monotype Corsiva" w:hAnsi="Monotype Corsiva" w:cs="DokChampa"/>
                          <w:b/>
                          <w:bCs/>
                          <w:lang w:bidi="ar-MA"/>
                        </w:rPr>
                        <w:t>Commune Ait Melloul</w:t>
                      </w:r>
                    </w:p>
                    <w:p w14:paraId="6CBBB13E" w14:textId="77777777" w:rsidR="00E00156" w:rsidRDefault="00E00156" w:rsidP="00E00156">
                      <w:pPr>
                        <w:spacing w:after="0" w:line="280" w:lineRule="exact"/>
                        <w:rPr>
                          <w:rFonts w:ascii="Monotype Corsiva" w:hAnsi="Monotype Corsiva" w:cs="Arial"/>
                          <w:b/>
                          <w:bCs/>
                          <w:lang w:bidi="ar-MA"/>
                        </w:rPr>
                      </w:pPr>
                      <w:r>
                        <w:rPr>
                          <w:rFonts w:ascii="Monotype Corsiva" w:hAnsi="Monotype Corsiva" w:cs="Arial"/>
                          <w:b/>
                          <w:bCs/>
                          <w:lang w:bidi="ar-MA"/>
                        </w:rPr>
                        <w:t>Secrétariat du Président et l’accès à l’information</w:t>
                      </w:r>
                    </w:p>
                    <w:p w14:paraId="778B9BEB" w14:textId="77777777" w:rsidR="00E00156" w:rsidRDefault="00E00156" w:rsidP="00E00156">
                      <w:pPr>
                        <w:spacing w:line="280" w:lineRule="exact"/>
                        <w:jc w:val="center"/>
                        <w:rPr>
                          <w:rFonts w:ascii="Monotype Corsiva" w:hAnsi="Monotype Corsiva" w:cs="DokChampa"/>
                          <w:lang w:bidi="ar-MA"/>
                        </w:rPr>
                      </w:pPr>
                    </w:p>
                    <w:p w14:paraId="41E98513" w14:textId="77777777" w:rsidR="00E00156" w:rsidRDefault="00E00156" w:rsidP="00E00156">
                      <w:pPr>
                        <w:spacing w:line="280" w:lineRule="exact"/>
                        <w:rPr>
                          <w:rFonts w:ascii="Segoe Script" w:hAnsi="Segoe Script" w:cs="Arabic Transparent"/>
                          <w:b/>
                          <w:bCs/>
                          <w:rtl/>
                          <w:lang w:bidi="ar-MA"/>
                        </w:rPr>
                      </w:pPr>
                    </w:p>
                    <w:p w14:paraId="36A309BD" w14:textId="77777777" w:rsidR="00E00156" w:rsidRDefault="00E00156" w:rsidP="00E00156">
                      <w:pPr>
                        <w:spacing w:line="280" w:lineRule="exact"/>
                        <w:rPr>
                          <w:rFonts w:ascii="Segoe Script" w:hAnsi="Segoe Script" w:cs="Arabic Transparent"/>
                          <w:b/>
                          <w:bCs/>
                          <w:rtl/>
                          <w:lang w:bidi="ar-MA"/>
                        </w:rPr>
                      </w:pPr>
                    </w:p>
                    <w:p w14:paraId="27B9575A" w14:textId="77777777" w:rsidR="00E00156" w:rsidRPr="007A2DF3" w:rsidRDefault="00E00156" w:rsidP="00E00156">
                      <w:pPr>
                        <w:spacing w:line="280" w:lineRule="exact"/>
                        <w:rPr>
                          <w:rFonts w:ascii="Segoe Script" w:hAnsi="Segoe Script"/>
                        </w:rPr>
                      </w:pPr>
                    </w:p>
                  </w:txbxContent>
                </v:textbox>
                <w10:wrap anchorx="margin"/>
              </v:shape>
            </w:pict>
          </mc:Fallback>
        </mc:AlternateContent>
      </w:r>
    </w:p>
    <w:p w14:paraId="661E5ECC" w14:textId="77777777" w:rsidR="00E00156" w:rsidRDefault="00E00156" w:rsidP="00E00156">
      <w:pPr>
        <w:bidi/>
        <w:rPr>
          <w:rtl/>
        </w:rPr>
      </w:pPr>
    </w:p>
    <w:p w14:paraId="36279F96" w14:textId="77777777" w:rsidR="00E00156" w:rsidRDefault="00E00156" w:rsidP="00E00156">
      <w:pPr>
        <w:bidi/>
      </w:pPr>
    </w:p>
    <w:p w14:paraId="2922116A" w14:textId="0E4D487F" w:rsidR="00E00156" w:rsidRDefault="00F804FC" w:rsidP="00E00156">
      <w:pPr>
        <w:bidi/>
        <w:rPr>
          <w:rtl/>
        </w:rPr>
      </w:pPr>
      <w:r>
        <w:rPr>
          <w:noProof/>
          <w:lang w:eastAsia="fr-FR"/>
        </w:rPr>
        <mc:AlternateContent>
          <mc:Choice Requires="wps">
            <w:drawing>
              <wp:anchor distT="45720" distB="45720" distL="114300" distR="114300" simplePos="0" relativeHeight="251659264" behindDoc="0" locked="0" layoutInCell="1" allowOverlap="1" wp14:anchorId="092B241B" wp14:editId="45E2E27D">
                <wp:simplePos x="0" y="0"/>
                <wp:positionH relativeFrom="margin">
                  <wp:align>center</wp:align>
                </wp:positionH>
                <wp:positionV relativeFrom="paragraph">
                  <wp:posOffset>156210</wp:posOffset>
                </wp:positionV>
                <wp:extent cx="5162550" cy="7334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33425"/>
                        </a:xfrm>
                        <a:prstGeom prst="rect">
                          <a:avLst/>
                        </a:prstGeom>
                        <a:solidFill>
                          <a:srgbClr val="FFFFFF"/>
                        </a:solidFill>
                        <a:ln w="9525">
                          <a:noFill/>
                          <a:miter lim="800000"/>
                          <a:headEnd/>
                          <a:tailEnd/>
                        </a:ln>
                      </wps:spPr>
                      <wps:txbx>
                        <w:txbxContent>
                          <w:p w14:paraId="4CA700F1" w14:textId="77777777" w:rsidR="00D23ED6" w:rsidRPr="009D7424" w:rsidRDefault="00974ACF" w:rsidP="00974ACF">
                            <w:pPr>
                              <w:spacing w:after="0" w:line="240" w:lineRule="auto"/>
                              <w:jc w:val="center"/>
                              <w:rPr>
                                <w:rFonts w:ascii="Arabic Typesetting" w:hAnsi="Arabic Typesetting" w:cs="Arabic Typesetting"/>
                                <w:sz w:val="48"/>
                                <w:szCs w:val="48"/>
                                <w:rtl/>
                                <w:lang w:bidi="ar-MA"/>
                                <w14:textOutline w14:w="9525" w14:cap="rnd" w14:cmpd="sng" w14:algn="ctr">
                                  <w14:solidFill>
                                    <w14:srgbClr w14:val="000000"/>
                                  </w14:solidFill>
                                  <w14:prstDash w14:val="solid"/>
                                  <w14:bevel/>
                                </w14:textOutline>
                              </w:rPr>
                            </w:pPr>
                            <w:r w:rsidRPr="009D7424">
                              <w:rPr>
                                <w:rFonts w:ascii="Arabic Typesetting" w:hAnsi="Arabic Typesetting" w:cs="Arabic Typesetting" w:hint="cs"/>
                                <w:sz w:val="48"/>
                                <w:szCs w:val="48"/>
                                <w:u w:val="single"/>
                                <w:rtl/>
                                <w:lang w:bidi="ar-MA"/>
                                <w14:textOutline w14:w="9525" w14:cap="rnd" w14:cmpd="sng" w14:algn="ctr">
                                  <w14:solidFill>
                                    <w14:srgbClr w14:val="000000"/>
                                  </w14:solidFill>
                                  <w14:prstDash w14:val="solid"/>
                                  <w14:bevel/>
                                </w14:textOutline>
                              </w:rPr>
                              <w:t>التقرير السنوي حول تفعيل الحق في الحصول على المعلومات</w:t>
                            </w:r>
                          </w:p>
                          <w:p w14:paraId="4CE8FE42" w14:textId="07F4928E" w:rsidR="00E00156" w:rsidRPr="009D7424" w:rsidRDefault="00974ACF" w:rsidP="00974ACF">
                            <w:pPr>
                              <w:spacing w:after="0" w:line="240" w:lineRule="auto"/>
                              <w:jc w:val="center"/>
                              <w:rPr>
                                <w:rFonts w:ascii="Arabic Typesetting" w:hAnsi="Arabic Typesetting" w:cs="Arabic Typesetting"/>
                                <w:sz w:val="44"/>
                                <w:szCs w:val="44"/>
                                <w:u w:val="single"/>
                                <w:rtl/>
                                <w:lang w:bidi="ar-MA"/>
                                <w14:textOutline w14:w="9525" w14:cap="rnd" w14:cmpd="sng" w14:algn="ctr">
                                  <w14:solidFill>
                                    <w14:srgbClr w14:val="000000"/>
                                  </w14:solidFill>
                                  <w14:prstDash w14:val="solid"/>
                                  <w14:bevel/>
                                </w14:textOutline>
                              </w:rPr>
                            </w:pPr>
                            <w:r w:rsidRPr="009D7424">
                              <w:rPr>
                                <w:rFonts w:ascii="Arabic Typesetting" w:hAnsi="Arabic Typesetting" w:cs="Arabic Typesetting" w:hint="cs"/>
                                <w:sz w:val="48"/>
                                <w:szCs w:val="48"/>
                                <w:rtl/>
                                <w:lang w:bidi="ar-MA"/>
                                <w14:textOutline w14:w="9525" w14:cap="rnd" w14:cmpd="sng" w14:algn="ctr">
                                  <w14:solidFill>
                                    <w14:srgbClr w14:val="000000"/>
                                  </w14:solidFill>
                                  <w14:prstDash w14:val="solid"/>
                                  <w14:bevel/>
                                </w14:textOutline>
                              </w:rPr>
                              <w:t xml:space="preserve"> </w:t>
                            </w:r>
                            <w:r w:rsidRPr="009D7424">
                              <w:rPr>
                                <w:rFonts w:ascii="Arabic Typesetting" w:hAnsi="Arabic Typesetting" w:cs="Arabic Typesetting" w:hint="cs"/>
                                <w:sz w:val="48"/>
                                <w:szCs w:val="48"/>
                                <w:u w:val="single"/>
                                <w:rtl/>
                                <w:lang w:bidi="ar-MA"/>
                                <w14:textOutline w14:w="9525" w14:cap="rnd" w14:cmpd="sng" w14:algn="ctr">
                                  <w14:solidFill>
                                    <w14:srgbClr w14:val="000000"/>
                                  </w14:solidFill>
                                  <w14:prstDash w14:val="solid"/>
                                  <w14:bevel/>
                                </w14:textOutline>
                              </w:rPr>
                              <w:t xml:space="preserve">بجماعة آيت ملول برسم سنة </w:t>
                            </w:r>
                            <w:r w:rsidR="004E346B" w:rsidRPr="009D7424">
                              <w:rPr>
                                <w:rFonts w:ascii="Arabic Typesetting" w:hAnsi="Arabic Typesetting" w:cs="Arabic Typesetting" w:hint="cs"/>
                                <w:sz w:val="48"/>
                                <w:szCs w:val="48"/>
                                <w:u w:val="single"/>
                                <w:rtl/>
                                <w:lang w:bidi="ar-MA"/>
                                <w14:textOutline w14:w="9525" w14:cap="rnd" w14:cmpd="sng" w14:algn="ctr">
                                  <w14:solidFill>
                                    <w14:srgbClr w14:val="000000"/>
                                  </w14:solidFill>
                                  <w14:prstDash w14:val="solid"/>
                                  <w14:bevel/>
                                </w14:textOutline>
                              </w:rPr>
                              <w:t>2021/2022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B241B" id="Zone de texte 2" o:spid="_x0000_s1028" type="#_x0000_t202" style="position:absolute;left:0;text-align:left;margin-left:0;margin-top:12.3pt;width:406.5pt;height:57.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" stroked="f">
                <v:textbox>
                  <w:txbxContent>
                    <w:p w14:paraId="4CA700F1" w14:textId="77777777" w:rsidR="00D23ED6" w:rsidRPr="009D7424" w:rsidRDefault="00974ACF" w:rsidP="00974ACF">
                      <w:pPr>
                        <w:spacing w:after="0" w:line="240" w:lineRule="auto"/>
                        <w:jc w:val="center"/>
                        <w:rPr>
                          <w:rFonts w:ascii="Arabic Typesetting" w:hAnsi="Arabic Typesetting" w:cs="Arabic Typesetting"/>
                          <w:sz w:val="48"/>
                          <w:szCs w:val="48"/>
                          <w:rtl/>
                          <w:lang w:bidi="ar-MA"/>
                          <w14:textOutline w14:w="9525" w14:cap="rnd" w14:cmpd="sng" w14:algn="ctr">
                            <w14:solidFill>
                              <w14:srgbClr w14:val="000000"/>
                            </w14:solidFill>
                            <w14:prstDash w14:val="solid"/>
                            <w14:bevel/>
                          </w14:textOutline>
                        </w:rPr>
                      </w:pPr>
                      <w:r w:rsidRPr="009D7424">
                        <w:rPr>
                          <w:rFonts w:ascii="Arabic Typesetting" w:hAnsi="Arabic Typesetting" w:cs="Arabic Typesetting" w:hint="cs"/>
                          <w:sz w:val="48"/>
                          <w:szCs w:val="48"/>
                          <w:u w:val="single"/>
                          <w:rtl/>
                          <w:lang w:bidi="ar-MA"/>
                          <w14:textOutline w14:w="9525" w14:cap="rnd" w14:cmpd="sng" w14:algn="ctr">
                            <w14:solidFill>
                              <w14:srgbClr w14:val="000000"/>
                            </w14:solidFill>
                            <w14:prstDash w14:val="solid"/>
                            <w14:bevel/>
                          </w14:textOutline>
                        </w:rPr>
                        <w:t>التقرير السنوي حول تفعيل الحق في الحصول على المعلومات</w:t>
                      </w:r>
                    </w:p>
                    <w:p w14:paraId="4CE8FE42" w14:textId="07F4928E" w:rsidR="00E00156" w:rsidRPr="009D7424" w:rsidRDefault="00974ACF" w:rsidP="00974ACF">
                      <w:pPr>
                        <w:spacing w:after="0" w:line="240" w:lineRule="auto"/>
                        <w:jc w:val="center"/>
                        <w:rPr>
                          <w:rFonts w:ascii="Arabic Typesetting" w:hAnsi="Arabic Typesetting" w:cs="Arabic Typesetting"/>
                          <w:sz w:val="44"/>
                          <w:szCs w:val="44"/>
                          <w:u w:val="single"/>
                          <w:rtl/>
                          <w:lang w:bidi="ar-MA"/>
                          <w14:textOutline w14:w="9525" w14:cap="rnd" w14:cmpd="sng" w14:algn="ctr">
                            <w14:solidFill>
                              <w14:srgbClr w14:val="000000"/>
                            </w14:solidFill>
                            <w14:prstDash w14:val="solid"/>
                            <w14:bevel/>
                          </w14:textOutline>
                        </w:rPr>
                      </w:pPr>
                      <w:r w:rsidRPr="009D7424">
                        <w:rPr>
                          <w:rFonts w:ascii="Arabic Typesetting" w:hAnsi="Arabic Typesetting" w:cs="Arabic Typesetting" w:hint="cs"/>
                          <w:sz w:val="48"/>
                          <w:szCs w:val="48"/>
                          <w:rtl/>
                          <w:lang w:bidi="ar-MA"/>
                          <w14:textOutline w14:w="9525" w14:cap="rnd" w14:cmpd="sng" w14:algn="ctr">
                            <w14:solidFill>
                              <w14:srgbClr w14:val="000000"/>
                            </w14:solidFill>
                            <w14:prstDash w14:val="solid"/>
                            <w14:bevel/>
                          </w14:textOutline>
                        </w:rPr>
                        <w:t xml:space="preserve"> </w:t>
                      </w:r>
                      <w:r w:rsidRPr="009D7424">
                        <w:rPr>
                          <w:rFonts w:ascii="Arabic Typesetting" w:hAnsi="Arabic Typesetting" w:cs="Arabic Typesetting" w:hint="cs"/>
                          <w:sz w:val="48"/>
                          <w:szCs w:val="48"/>
                          <w:u w:val="single"/>
                          <w:rtl/>
                          <w:lang w:bidi="ar-MA"/>
                          <w14:textOutline w14:w="9525" w14:cap="rnd" w14:cmpd="sng" w14:algn="ctr">
                            <w14:solidFill>
                              <w14:srgbClr w14:val="000000"/>
                            </w14:solidFill>
                            <w14:prstDash w14:val="solid"/>
                            <w14:bevel/>
                          </w14:textOutline>
                        </w:rPr>
                        <w:t xml:space="preserve">بجماعة آيت ملول برسم سنة </w:t>
                      </w:r>
                      <w:r w:rsidR="004E346B" w:rsidRPr="009D7424">
                        <w:rPr>
                          <w:rFonts w:ascii="Arabic Typesetting" w:hAnsi="Arabic Typesetting" w:cs="Arabic Typesetting" w:hint="cs"/>
                          <w:sz w:val="48"/>
                          <w:szCs w:val="48"/>
                          <w:u w:val="single"/>
                          <w:rtl/>
                          <w:lang w:bidi="ar-MA"/>
                          <w14:textOutline w14:w="9525" w14:cap="rnd" w14:cmpd="sng" w14:algn="ctr">
                            <w14:solidFill>
                              <w14:srgbClr w14:val="000000"/>
                            </w14:solidFill>
                            <w14:prstDash w14:val="solid"/>
                            <w14:bevel/>
                          </w14:textOutline>
                        </w:rPr>
                        <w:t>2021/2022</w:t>
                      </w:r>
                    </w:p>
                  </w:txbxContent>
                </v:textbox>
                <w10:wrap type="square" anchorx="margin"/>
              </v:shape>
            </w:pict>
          </mc:Fallback>
        </mc:AlternateContent>
      </w:r>
    </w:p>
    <w:p w14:paraId="1B02D3C5" w14:textId="3B5D8893" w:rsidR="00E00156" w:rsidRDefault="00E00156" w:rsidP="00E00156">
      <w:pPr>
        <w:bidi/>
        <w:rPr>
          <w:rtl/>
        </w:rPr>
      </w:pPr>
    </w:p>
    <w:p w14:paraId="5682F240" w14:textId="77777777" w:rsidR="00E00156" w:rsidRDefault="00E00156" w:rsidP="00E00156">
      <w:pPr>
        <w:bidi/>
        <w:rPr>
          <w:rtl/>
        </w:rPr>
      </w:pPr>
    </w:p>
    <w:p w14:paraId="7894583D" w14:textId="77777777" w:rsidR="00E00156" w:rsidRPr="00F804FC" w:rsidRDefault="00E00156" w:rsidP="009D7424">
      <w:pPr>
        <w:bidi/>
        <w:spacing w:after="0"/>
        <w:rPr>
          <w:sz w:val="18"/>
          <w:szCs w:val="18"/>
          <w:rtl/>
        </w:rPr>
      </w:pPr>
    </w:p>
    <w:p w14:paraId="5C08E705" w14:textId="47A93594" w:rsidR="00F4267E" w:rsidRPr="00C6591B" w:rsidRDefault="00AE7542" w:rsidP="00F804FC">
      <w:pPr>
        <w:pStyle w:val="Sansinterligne"/>
        <w:bidi/>
        <w:ind w:left="-206" w:right="142"/>
        <w:jc w:val="both"/>
        <w:rPr>
          <w:rFonts w:cstheme="minorHAnsi"/>
          <w:sz w:val="26"/>
          <w:szCs w:val="26"/>
          <w:rtl/>
          <w:lang w:bidi="ar-MA"/>
        </w:rPr>
      </w:pPr>
      <w:r w:rsidRPr="00C6591B">
        <w:rPr>
          <w:rFonts w:cstheme="minorHAnsi"/>
          <w:sz w:val="26"/>
          <w:szCs w:val="26"/>
          <w:rtl/>
        </w:rPr>
        <w:t xml:space="preserve">انخرطت جماعة آيت ملول في تفعيل الحق في الحصول على المعلومات </w:t>
      </w:r>
      <w:r w:rsidR="008F0B54" w:rsidRPr="00C6591B">
        <w:rPr>
          <w:rFonts w:cstheme="minorHAnsi"/>
          <w:sz w:val="26"/>
          <w:szCs w:val="26"/>
          <w:rtl/>
        </w:rPr>
        <w:t xml:space="preserve">انطلاقا من المبادئ الأساسية التي جاء بها دستور المملكة المغربية لسنة 2011 والتي تم تكريسها من خلال القانون التنظيمي </w:t>
      </w:r>
      <w:r w:rsidR="008F0B54" w:rsidRPr="00C6591B">
        <w:rPr>
          <w:rFonts w:cstheme="minorHAnsi"/>
          <w:b/>
          <w:bCs/>
          <w:sz w:val="26"/>
          <w:szCs w:val="26"/>
          <w:rtl/>
        </w:rPr>
        <w:t>113.14</w:t>
      </w:r>
      <w:r w:rsidR="008F0B54" w:rsidRPr="00C6591B">
        <w:rPr>
          <w:rFonts w:cstheme="minorHAnsi"/>
          <w:sz w:val="26"/>
          <w:szCs w:val="26"/>
          <w:rtl/>
        </w:rPr>
        <w:t xml:space="preserve"> المتعلق بالجماعات والقانون 31.13 المتعلق بالحق في الحصول على المعلومات، وكذا استنادا إلى رسالة السيد وزير الداخلية عدد </w:t>
      </w:r>
      <w:r w:rsidR="008F0B54" w:rsidRPr="00C6591B">
        <w:rPr>
          <w:rFonts w:cstheme="minorHAnsi"/>
          <w:b/>
          <w:bCs/>
          <w:sz w:val="26"/>
          <w:szCs w:val="26"/>
        </w:rPr>
        <w:t>D271</w:t>
      </w:r>
      <w:r w:rsidR="008F0B54" w:rsidRPr="00C6591B">
        <w:rPr>
          <w:rFonts w:cstheme="minorHAnsi"/>
          <w:sz w:val="26"/>
          <w:szCs w:val="26"/>
          <w:rtl/>
          <w:lang w:bidi="ar-MA"/>
        </w:rPr>
        <w:t xml:space="preserve"> بتاريخ </w:t>
      </w:r>
      <w:r w:rsidR="00F4267E" w:rsidRPr="00C6591B">
        <w:rPr>
          <w:rFonts w:cstheme="minorHAnsi"/>
          <w:b/>
          <w:bCs/>
          <w:sz w:val="26"/>
          <w:szCs w:val="26"/>
          <w:rtl/>
          <w:lang w:bidi="ar-MA"/>
        </w:rPr>
        <w:t>21 يناير 2019</w:t>
      </w:r>
      <w:r w:rsidR="00F4267E" w:rsidRPr="00C6591B">
        <w:rPr>
          <w:rFonts w:cstheme="minorHAnsi"/>
          <w:sz w:val="26"/>
          <w:szCs w:val="26"/>
          <w:rtl/>
          <w:lang w:bidi="ar-MA"/>
        </w:rPr>
        <w:t xml:space="preserve"> والمنشورين </w:t>
      </w:r>
      <w:r w:rsidR="00F4267E" w:rsidRPr="00C6591B">
        <w:rPr>
          <w:rFonts w:cstheme="minorHAnsi"/>
          <w:b/>
          <w:bCs/>
          <w:sz w:val="26"/>
          <w:szCs w:val="26"/>
          <w:rtl/>
          <w:lang w:bidi="ar-MA"/>
        </w:rPr>
        <w:t>02/2018</w:t>
      </w:r>
      <w:r w:rsidR="00F4267E" w:rsidRPr="00C6591B">
        <w:rPr>
          <w:rFonts w:cstheme="minorHAnsi"/>
          <w:sz w:val="26"/>
          <w:szCs w:val="26"/>
          <w:rtl/>
          <w:lang w:bidi="ar-MA"/>
        </w:rPr>
        <w:t xml:space="preserve"> و</w:t>
      </w:r>
      <w:r w:rsidR="00F4267E" w:rsidRPr="00C6591B">
        <w:rPr>
          <w:rFonts w:cstheme="minorHAnsi"/>
          <w:b/>
          <w:bCs/>
          <w:sz w:val="26"/>
          <w:szCs w:val="26"/>
          <w:rtl/>
          <w:lang w:bidi="ar-MA"/>
        </w:rPr>
        <w:t>05/2020</w:t>
      </w:r>
      <w:r w:rsidR="00F4267E" w:rsidRPr="00C6591B">
        <w:rPr>
          <w:rFonts w:cstheme="minorHAnsi"/>
          <w:sz w:val="26"/>
          <w:szCs w:val="26"/>
          <w:rtl/>
          <w:lang w:bidi="ar-MA"/>
        </w:rPr>
        <w:t xml:space="preserve"> الصادرين عن الوزارة المكلفة بالإصلاح الإداري.</w:t>
      </w:r>
    </w:p>
    <w:p w14:paraId="4D68B2D6" w14:textId="6DB30393" w:rsidR="005A6D99" w:rsidRPr="00C6591B" w:rsidRDefault="00F4267E" w:rsidP="00F804FC">
      <w:pPr>
        <w:pStyle w:val="Sansinterligne"/>
        <w:bidi/>
        <w:spacing w:after="100"/>
        <w:ind w:left="-206" w:right="142"/>
        <w:jc w:val="both"/>
        <w:rPr>
          <w:rFonts w:cstheme="minorHAnsi"/>
          <w:sz w:val="26"/>
          <w:szCs w:val="26"/>
          <w:rtl/>
          <w:lang w:bidi="ar-MA"/>
        </w:rPr>
      </w:pPr>
      <w:r w:rsidRPr="00C6591B">
        <w:rPr>
          <w:rFonts w:cstheme="minorHAnsi"/>
          <w:sz w:val="26"/>
          <w:szCs w:val="26"/>
          <w:rtl/>
          <w:lang w:bidi="ar-MA"/>
        </w:rPr>
        <w:t>فبعد تعيين الشخص المكلف بالرد على طلبات الحصول على المعلومات</w:t>
      </w:r>
      <w:r w:rsidR="008B5334" w:rsidRPr="00C6591B">
        <w:rPr>
          <w:rFonts w:cstheme="minorHAnsi"/>
          <w:sz w:val="26"/>
          <w:szCs w:val="26"/>
          <w:rtl/>
          <w:lang w:bidi="ar-MA"/>
        </w:rPr>
        <w:t xml:space="preserve"> </w:t>
      </w:r>
      <w:r w:rsidR="0012217D" w:rsidRPr="00C6591B">
        <w:rPr>
          <w:rFonts w:cstheme="minorHAnsi"/>
          <w:sz w:val="26"/>
          <w:szCs w:val="26"/>
          <w:rtl/>
          <w:lang w:bidi="ar-MA"/>
        </w:rPr>
        <w:t>ونائبه بتاريخ</w:t>
      </w:r>
      <w:r w:rsidRPr="00C6591B">
        <w:rPr>
          <w:rFonts w:cstheme="minorHAnsi"/>
          <w:sz w:val="26"/>
          <w:szCs w:val="26"/>
          <w:rtl/>
          <w:lang w:bidi="ar-MA"/>
        </w:rPr>
        <w:t xml:space="preserve"> </w:t>
      </w:r>
      <w:r w:rsidR="003E1217" w:rsidRPr="00C6591B">
        <w:rPr>
          <w:rFonts w:cstheme="minorHAnsi" w:hint="cs"/>
          <w:sz w:val="26"/>
          <w:szCs w:val="26"/>
          <w:rtl/>
          <w:lang w:bidi="ar-MA"/>
        </w:rPr>
        <w:t>08 فبراير</w:t>
      </w:r>
      <w:r w:rsidRPr="00C6591B">
        <w:rPr>
          <w:rFonts w:cstheme="minorHAnsi"/>
          <w:sz w:val="26"/>
          <w:szCs w:val="26"/>
          <w:rtl/>
          <w:lang w:bidi="ar-MA"/>
        </w:rPr>
        <w:t xml:space="preserve"> 2019 وبتاريخ </w:t>
      </w:r>
      <w:r w:rsidRPr="00C6591B">
        <w:rPr>
          <w:rFonts w:cstheme="minorHAnsi"/>
          <w:b/>
          <w:bCs/>
          <w:sz w:val="26"/>
          <w:szCs w:val="26"/>
          <w:rtl/>
          <w:lang w:bidi="ar-MA"/>
        </w:rPr>
        <w:t>25</w:t>
      </w:r>
      <w:r w:rsidRPr="00C6591B">
        <w:rPr>
          <w:rFonts w:cstheme="minorHAnsi"/>
          <w:sz w:val="26"/>
          <w:szCs w:val="26"/>
          <w:rtl/>
          <w:lang w:bidi="ar-MA"/>
        </w:rPr>
        <w:t xml:space="preserve"> </w:t>
      </w:r>
      <w:r w:rsidRPr="00C6591B">
        <w:rPr>
          <w:rFonts w:cstheme="minorHAnsi"/>
          <w:b/>
          <w:bCs/>
          <w:sz w:val="26"/>
          <w:szCs w:val="26"/>
          <w:rtl/>
          <w:lang w:bidi="ar-MA"/>
        </w:rPr>
        <w:t>دجنبر 2020</w:t>
      </w:r>
      <w:r w:rsidRPr="00C6591B">
        <w:rPr>
          <w:rFonts w:cstheme="minorHAnsi"/>
          <w:sz w:val="26"/>
          <w:szCs w:val="26"/>
          <w:rtl/>
          <w:lang w:bidi="ar-MA"/>
        </w:rPr>
        <w:t xml:space="preserve"> </w:t>
      </w:r>
      <w:r w:rsidR="00C1079D" w:rsidRPr="00C6591B">
        <w:rPr>
          <w:rFonts w:cstheme="minorHAnsi"/>
          <w:sz w:val="26"/>
          <w:szCs w:val="26"/>
          <w:rtl/>
          <w:lang w:bidi="ar-MA"/>
        </w:rPr>
        <w:t xml:space="preserve">تم </w:t>
      </w:r>
      <w:r w:rsidR="00644803" w:rsidRPr="00C6591B">
        <w:rPr>
          <w:rFonts w:cstheme="minorHAnsi"/>
          <w:sz w:val="26"/>
          <w:szCs w:val="26"/>
          <w:rtl/>
          <w:lang w:bidi="ar-MA"/>
        </w:rPr>
        <w:t>ت</w:t>
      </w:r>
      <w:r w:rsidR="00C1079D" w:rsidRPr="00C6591B">
        <w:rPr>
          <w:rFonts w:cstheme="minorHAnsi"/>
          <w:sz w:val="26"/>
          <w:szCs w:val="26"/>
          <w:rtl/>
          <w:lang w:bidi="ar-MA"/>
        </w:rPr>
        <w:t xml:space="preserve">نزيل جملة من الإجراءات </w:t>
      </w:r>
      <w:r w:rsidR="00644803" w:rsidRPr="00C6591B">
        <w:rPr>
          <w:rFonts w:cstheme="minorHAnsi"/>
          <w:sz w:val="26"/>
          <w:szCs w:val="26"/>
          <w:rtl/>
          <w:lang w:bidi="ar-MA"/>
        </w:rPr>
        <w:t xml:space="preserve">خلال سنة 2021 سواء من خلال </w:t>
      </w:r>
      <w:r w:rsidR="00C725AC" w:rsidRPr="00C6591B">
        <w:rPr>
          <w:rFonts w:cstheme="minorHAnsi"/>
          <w:sz w:val="26"/>
          <w:szCs w:val="26"/>
          <w:rtl/>
          <w:lang w:bidi="ar-MA"/>
        </w:rPr>
        <w:t>تنفيذ</w:t>
      </w:r>
      <w:r w:rsidR="00644803" w:rsidRPr="00C6591B">
        <w:rPr>
          <w:rFonts w:cstheme="minorHAnsi"/>
          <w:sz w:val="26"/>
          <w:szCs w:val="26"/>
          <w:rtl/>
          <w:lang w:bidi="ar-MA"/>
        </w:rPr>
        <w:t xml:space="preserve"> العديد من القرارات الإدارية أو عبر استعمال آليات وتقنيات </w:t>
      </w:r>
      <w:r w:rsidR="005A6D99" w:rsidRPr="00C6591B">
        <w:rPr>
          <w:rFonts w:cstheme="minorHAnsi"/>
          <w:sz w:val="26"/>
          <w:szCs w:val="26"/>
          <w:rtl/>
          <w:lang w:bidi="ar-MA"/>
        </w:rPr>
        <w:t>جديدة ساهمت في دعم الالتزام الكلي لجماعة آيت ملول في توفير المعلومة للمواطنات والمواطنين في احترام للقوانين الجاري بها العمل.</w:t>
      </w:r>
      <w:r w:rsidR="00D23ED6" w:rsidRPr="00C6591B">
        <w:rPr>
          <w:rFonts w:cstheme="minorHAnsi" w:hint="cs"/>
          <w:sz w:val="26"/>
          <w:szCs w:val="26"/>
          <w:rtl/>
          <w:lang w:bidi="ar-MA"/>
        </w:rPr>
        <w:t xml:space="preserve"> وتشمل فترة هذا التقرير سنة </w:t>
      </w:r>
      <w:r w:rsidR="00D23ED6" w:rsidRPr="00C6591B">
        <w:rPr>
          <w:rFonts w:cstheme="minorHAnsi" w:hint="cs"/>
          <w:b/>
          <w:bCs/>
          <w:sz w:val="26"/>
          <w:szCs w:val="26"/>
          <w:rtl/>
          <w:lang w:bidi="ar-MA"/>
        </w:rPr>
        <w:t>2021</w:t>
      </w:r>
      <w:r w:rsidR="00D23ED6" w:rsidRPr="00C6591B">
        <w:rPr>
          <w:rFonts w:cstheme="minorHAnsi" w:hint="cs"/>
          <w:sz w:val="26"/>
          <w:szCs w:val="26"/>
          <w:rtl/>
          <w:lang w:bidi="ar-MA"/>
        </w:rPr>
        <w:t xml:space="preserve"> </w:t>
      </w:r>
      <w:r w:rsidR="000A2816" w:rsidRPr="00C6591B">
        <w:rPr>
          <w:rFonts w:cstheme="minorHAnsi" w:hint="cs"/>
          <w:sz w:val="26"/>
          <w:szCs w:val="26"/>
          <w:rtl/>
          <w:lang w:bidi="ar-MA"/>
        </w:rPr>
        <w:t>و</w:t>
      </w:r>
      <w:r w:rsidR="00D23ED6" w:rsidRPr="00C6591B">
        <w:rPr>
          <w:rFonts w:cstheme="minorHAnsi" w:hint="cs"/>
          <w:sz w:val="26"/>
          <w:szCs w:val="26"/>
          <w:rtl/>
          <w:lang w:bidi="ar-MA"/>
        </w:rPr>
        <w:t xml:space="preserve">إلى غاية </w:t>
      </w:r>
      <w:r w:rsidR="00D23ED6" w:rsidRPr="00C6591B">
        <w:rPr>
          <w:rFonts w:cstheme="minorHAnsi" w:hint="cs"/>
          <w:b/>
          <w:bCs/>
          <w:sz w:val="26"/>
          <w:szCs w:val="26"/>
          <w:rtl/>
          <w:lang w:bidi="ar-MA"/>
        </w:rPr>
        <w:t>30 مارس 2022</w:t>
      </w:r>
      <w:r w:rsidR="00D23ED6" w:rsidRPr="00C6591B">
        <w:rPr>
          <w:rFonts w:cstheme="minorHAnsi" w:hint="cs"/>
          <w:sz w:val="26"/>
          <w:szCs w:val="26"/>
          <w:rtl/>
          <w:lang w:bidi="ar-MA"/>
        </w:rPr>
        <w:t>.</w:t>
      </w:r>
    </w:p>
    <w:p w14:paraId="617D67D3" w14:textId="3D14C5E6" w:rsidR="00E00156" w:rsidRPr="004E346B" w:rsidRDefault="005A6D99" w:rsidP="00F804FC">
      <w:pPr>
        <w:pStyle w:val="Sansinterligne"/>
        <w:bidi/>
        <w:spacing w:before="240" w:after="100"/>
        <w:ind w:left="-206" w:right="142"/>
        <w:jc w:val="both"/>
        <w:rPr>
          <w:rFonts w:cstheme="minorHAnsi"/>
          <w:sz w:val="32"/>
          <w:szCs w:val="32"/>
          <w:rtl/>
        </w:rPr>
      </w:pPr>
      <w:r w:rsidRPr="004E346B">
        <w:rPr>
          <w:rFonts w:cstheme="minorHAnsi"/>
          <w:sz w:val="32"/>
          <w:szCs w:val="32"/>
          <w:rtl/>
          <w:lang w:bidi="ar-MA"/>
        </w:rPr>
        <w:t xml:space="preserve">  </w:t>
      </w:r>
      <w:r w:rsidR="00644803" w:rsidRPr="004E346B">
        <w:rPr>
          <w:rFonts w:cstheme="minorHAnsi"/>
          <w:sz w:val="32"/>
          <w:szCs w:val="32"/>
          <w:rtl/>
          <w:lang w:bidi="ar-MA"/>
        </w:rPr>
        <w:t xml:space="preserve">  </w:t>
      </w:r>
      <w:r w:rsidR="00E60B8B" w:rsidRPr="004E346B">
        <w:rPr>
          <w:rFonts w:cstheme="minorHAnsi"/>
          <w:b/>
          <w:bCs/>
          <w:sz w:val="32"/>
          <w:szCs w:val="32"/>
          <w:rtl/>
          <w:lang w:bidi="ar-MA"/>
        </w:rPr>
        <w:t>1</w:t>
      </w:r>
      <w:r w:rsidR="00E60B8B" w:rsidRPr="004E346B">
        <w:rPr>
          <w:rFonts w:cstheme="minorHAnsi"/>
          <w:color w:val="385623" w:themeColor="accent6" w:themeShade="80"/>
          <w:sz w:val="32"/>
          <w:szCs w:val="32"/>
          <w:rtl/>
          <w:lang w:bidi="ar-MA"/>
        </w:rPr>
        <w:t>-</w:t>
      </w:r>
      <w:r w:rsidR="0012217D" w:rsidRPr="004E346B">
        <w:rPr>
          <w:rFonts w:cstheme="minorHAnsi"/>
          <w:b/>
          <w:bCs/>
          <w:sz w:val="32"/>
          <w:szCs w:val="32"/>
          <w:u w:val="single"/>
          <w:rtl/>
          <w:lang w:bidi="ar-MA"/>
        </w:rPr>
        <w:t xml:space="preserve">مواصلة </w:t>
      </w:r>
      <w:r w:rsidR="00E60B8B" w:rsidRPr="004E346B">
        <w:rPr>
          <w:rFonts w:cstheme="minorHAnsi"/>
          <w:b/>
          <w:bCs/>
          <w:sz w:val="32"/>
          <w:szCs w:val="32"/>
          <w:u w:val="single"/>
          <w:rtl/>
          <w:lang w:bidi="ar-MA"/>
        </w:rPr>
        <w:t>استكمال الإجراءات المنصوص عليها</w:t>
      </w:r>
      <w:r w:rsidR="00E60B8B" w:rsidRPr="004E346B">
        <w:rPr>
          <w:rFonts w:cstheme="minorHAnsi"/>
          <w:b/>
          <w:bCs/>
          <w:sz w:val="32"/>
          <w:szCs w:val="32"/>
          <w:u w:val="single"/>
          <w:rtl/>
        </w:rPr>
        <w:t xml:space="preserve"> في القانون 31.13:</w:t>
      </w:r>
    </w:p>
    <w:p w14:paraId="06A5EAB5" w14:textId="0850D653" w:rsidR="00C725AC" w:rsidRPr="007478FD" w:rsidRDefault="00DA091F" w:rsidP="007B2CE8">
      <w:pPr>
        <w:pStyle w:val="Sansinterligne"/>
        <w:bidi/>
        <w:spacing w:before="120" w:after="100"/>
        <w:ind w:left="-206" w:right="142"/>
        <w:jc w:val="both"/>
        <w:rPr>
          <w:rFonts w:cstheme="minorHAnsi"/>
          <w:b/>
          <w:bCs/>
          <w:color w:val="7030A0"/>
          <w:sz w:val="28"/>
          <w:szCs w:val="28"/>
          <w:rtl/>
        </w:rPr>
      </w:pPr>
      <w:r w:rsidRPr="007478FD">
        <w:rPr>
          <w:rFonts w:cstheme="minorHAnsi"/>
          <w:b/>
          <w:bCs/>
          <w:color w:val="7030A0"/>
          <w:sz w:val="28"/>
          <w:szCs w:val="28"/>
          <w:rtl/>
        </w:rPr>
        <w:t>1-1:</w:t>
      </w:r>
      <w:r w:rsidR="0099747D" w:rsidRPr="007478FD">
        <w:rPr>
          <w:rFonts w:cstheme="minorHAnsi"/>
          <w:b/>
          <w:bCs/>
          <w:color w:val="7030A0"/>
          <w:sz w:val="28"/>
          <w:szCs w:val="28"/>
          <w:rtl/>
        </w:rPr>
        <w:t xml:space="preserve"> إحداث لجنة داخلية </w:t>
      </w:r>
      <w:r w:rsidR="00C725AC" w:rsidRPr="007478FD">
        <w:rPr>
          <w:rFonts w:cstheme="minorHAnsi"/>
          <w:b/>
          <w:bCs/>
          <w:color w:val="7030A0"/>
          <w:sz w:val="28"/>
          <w:szCs w:val="28"/>
          <w:rtl/>
        </w:rPr>
        <w:t xml:space="preserve">حول </w:t>
      </w:r>
      <w:r w:rsidR="0099747D" w:rsidRPr="007478FD">
        <w:rPr>
          <w:rFonts w:cstheme="minorHAnsi"/>
          <w:b/>
          <w:bCs/>
          <w:color w:val="7030A0"/>
          <w:sz w:val="28"/>
          <w:szCs w:val="28"/>
          <w:rtl/>
        </w:rPr>
        <w:t>الحق في الحصول على المعلومات</w:t>
      </w:r>
      <w:r w:rsidR="00C725AC" w:rsidRPr="007478FD">
        <w:rPr>
          <w:rFonts w:cstheme="minorHAnsi"/>
          <w:b/>
          <w:bCs/>
          <w:color w:val="7030A0"/>
          <w:sz w:val="28"/>
          <w:szCs w:val="28"/>
          <w:rtl/>
        </w:rPr>
        <w:t>:</w:t>
      </w:r>
    </w:p>
    <w:p w14:paraId="38235C08" w14:textId="04E4B6C3" w:rsidR="00E60B8B" w:rsidRPr="00C6591B" w:rsidRDefault="0099747D" w:rsidP="00F804FC">
      <w:pPr>
        <w:pStyle w:val="Sansinterligne"/>
        <w:bidi/>
        <w:ind w:left="-206" w:right="142"/>
        <w:jc w:val="both"/>
        <w:rPr>
          <w:rFonts w:cstheme="minorHAnsi"/>
          <w:sz w:val="26"/>
          <w:szCs w:val="26"/>
          <w:rtl/>
        </w:rPr>
      </w:pPr>
      <w:r w:rsidRPr="003E1217">
        <w:rPr>
          <w:rFonts w:cstheme="minorHAnsi"/>
          <w:sz w:val="28"/>
          <w:szCs w:val="28"/>
          <w:rtl/>
        </w:rPr>
        <w:t xml:space="preserve"> </w:t>
      </w:r>
      <w:r w:rsidRPr="00C6591B">
        <w:rPr>
          <w:rFonts w:cstheme="minorHAnsi"/>
          <w:sz w:val="26"/>
          <w:szCs w:val="26"/>
          <w:rtl/>
        </w:rPr>
        <w:t xml:space="preserve">بمقتضى قرار رئيس الجماعة عدد </w:t>
      </w:r>
      <w:r w:rsidR="00ED2706" w:rsidRPr="00C6591B">
        <w:rPr>
          <w:rFonts w:cstheme="minorHAnsi" w:hint="cs"/>
          <w:b/>
          <w:bCs/>
          <w:sz w:val="26"/>
          <w:szCs w:val="26"/>
          <w:rtl/>
        </w:rPr>
        <w:t>01</w:t>
      </w:r>
      <w:r w:rsidR="008B5334" w:rsidRPr="00C6591B">
        <w:rPr>
          <w:rFonts w:cstheme="minorHAnsi"/>
          <w:sz w:val="26"/>
          <w:szCs w:val="26"/>
          <w:rtl/>
        </w:rPr>
        <w:t xml:space="preserve"> بتاريخ</w:t>
      </w:r>
      <w:r w:rsidRPr="00C6591B">
        <w:rPr>
          <w:rFonts w:cstheme="minorHAnsi"/>
          <w:sz w:val="26"/>
          <w:szCs w:val="26"/>
          <w:rtl/>
        </w:rPr>
        <w:t xml:space="preserve"> 05 يناير 2021</w:t>
      </w:r>
      <w:r w:rsidR="00C725AC" w:rsidRPr="00C6591B">
        <w:rPr>
          <w:rFonts w:cstheme="minorHAnsi"/>
          <w:sz w:val="26"/>
          <w:szCs w:val="26"/>
          <w:rtl/>
        </w:rPr>
        <w:t xml:space="preserve"> تم إحداث لجنة داخلية تعنى بالحق في الحصول على المعلومات على صعيد الجماعة. </w:t>
      </w:r>
      <w:r w:rsidR="008B5334" w:rsidRPr="00C6591B">
        <w:rPr>
          <w:rFonts w:cstheme="minorHAnsi"/>
          <w:sz w:val="26"/>
          <w:szCs w:val="26"/>
          <w:rtl/>
        </w:rPr>
        <w:t xml:space="preserve">وقد عقدت اللجنة المذكورة أولى اجتماعاتها بتاريخ 08 يناير 2021 خرجت فيه باعتماد </w:t>
      </w:r>
      <w:r w:rsidR="003929F5" w:rsidRPr="00C6591B">
        <w:rPr>
          <w:rFonts w:cstheme="minorHAnsi"/>
          <w:sz w:val="26"/>
          <w:szCs w:val="26"/>
          <w:rtl/>
        </w:rPr>
        <w:t>صيغة ل</w:t>
      </w:r>
      <w:r w:rsidR="008B5334" w:rsidRPr="00C6591B">
        <w:rPr>
          <w:rFonts w:cstheme="minorHAnsi"/>
          <w:sz w:val="26"/>
          <w:szCs w:val="26"/>
          <w:rtl/>
        </w:rPr>
        <w:t xml:space="preserve">نموذج طلب الحصول على المعلومات </w:t>
      </w:r>
      <w:r w:rsidR="003929F5" w:rsidRPr="00C6591B">
        <w:rPr>
          <w:rFonts w:cstheme="minorHAnsi"/>
          <w:sz w:val="26"/>
          <w:szCs w:val="26"/>
          <w:rtl/>
        </w:rPr>
        <w:t>يضم شعار الجماعة والمعطيات المرتبطة بها. كما تم في إطار نفس الاجتماع وضع قائمة</w:t>
      </w:r>
      <w:r w:rsidR="00ED2706" w:rsidRPr="00C6591B">
        <w:rPr>
          <w:rFonts w:cstheme="minorHAnsi" w:hint="cs"/>
          <w:sz w:val="26"/>
          <w:szCs w:val="26"/>
          <w:rtl/>
        </w:rPr>
        <w:t xml:space="preserve"> غير حصرية</w:t>
      </w:r>
      <w:r w:rsidR="003929F5" w:rsidRPr="00C6591B">
        <w:rPr>
          <w:rFonts w:cstheme="minorHAnsi"/>
          <w:sz w:val="26"/>
          <w:szCs w:val="26"/>
          <w:rtl/>
        </w:rPr>
        <w:t xml:space="preserve"> للوثائق المشمولة بالنشر الاستباقي في ملاءمة لمقتضيات المادة 10 من القانون 31.13</w:t>
      </w:r>
      <w:r w:rsidR="00ED2706" w:rsidRPr="00C6591B">
        <w:rPr>
          <w:rFonts w:cstheme="minorHAnsi" w:hint="cs"/>
          <w:sz w:val="26"/>
          <w:szCs w:val="26"/>
          <w:rtl/>
        </w:rPr>
        <w:t>.</w:t>
      </w:r>
      <w:r w:rsidR="003929F5" w:rsidRPr="00C6591B">
        <w:rPr>
          <w:rFonts w:cstheme="minorHAnsi"/>
          <w:sz w:val="26"/>
          <w:szCs w:val="26"/>
          <w:rtl/>
        </w:rPr>
        <w:t xml:space="preserve"> وقد تم نشر القائمة المذكورة بالموقع الالكتروني للجماعة.</w:t>
      </w:r>
      <w:r w:rsidR="00C725AC" w:rsidRPr="00C6591B">
        <w:rPr>
          <w:rFonts w:cstheme="minorHAnsi"/>
          <w:sz w:val="26"/>
          <w:szCs w:val="26"/>
          <w:rtl/>
        </w:rPr>
        <w:t xml:space="preserve"> كما تم</w:t>
      </w:r>
      <w:r w:rsidR="00C031C7" w:rsidRPr="00C6591B">
        <w:rPr>
          <w:rFonts w:cstheme="minorHAnsi"/>
          <w:sz w:val="26"/>
          <w:szCs w:val="26"/>
          <w:rtl/>
        </w:rPr>
        <w:t>ت</w:t>
      </w:r>
      <w:r w:rsidR="00C725AC" w:rsidRPr="00C6591B">
        <w:rPr>
          <w:rFonts w:cstheme="minorHAnsi"/>
          <w:sz w:val="26"/>
          <w:szCs w:val="26"/>
          <w:rtl/>
        </w:rPr>
        <w:t xml:space="preserve"> </w:t>
      </w:r>
      <w:r w:rsidR="00C031C7" w:rsidRPr="00C6591B">
        <w:rPr>
          <w:rFonts w:cstheme="minorHAnsi"/>
          <w:sz w:val="26"/>
          <w:szCs w:val="26"/>
          <w:rtl/>
        </w:rPr>
        <w:t>خلال</w:t>
      </w:r>
      <w:r w:rsidR="00C725AC" w:rsidRPr="00C6591B">
        <w:rPr>
          <w:rFonts w:cstheme="minorHAnsi"/>
          <w:sz w:val="26"/>
          <w:szCs w:val="26"/>
          <w:rtl/>
        </w:rPr>
        <w:t xml:space="preserve"> الاجتماع</w:t>
      </w:r>
      <w:r w:rsidR="00C031C7" w:rsidRPr="00C6591B">
        <w:rPr>
          <w:rFonts w:cstheme="minorHAnsi"/>
          <w:sz w:val="26"/>
          <w:szCs w:val="26"/>
          <w:rtl/>
        </w:rPr>
        <w:t xml:space="preserve"> المصادقة على مشروع منشور داخلي حول الحق في الحصول على المعلومات. </w:t>
      </w:r>
    </w:p>
    <w:p w14:paraId="11DFAE98" w14:textId="1281989D" w:rsidR="00F76132" w:rsidRPr="007478FD" w:rsidRDefault="003C16A3" w:rsidP="007B2CE8">
      <w:pPr>
        <w:pStyle w:val="Sansinterligne"/>
        <w:bidi/>
        <w:spacing w:before="120"/>
        <w:ind w:left="-206" w:right="142"/>
        <w:jc w:val="both"/>
        <w:rPr>
          <w:rFonts w:cstheme="minorHAnsi"/>
          <w:b/>
          <w:bCs/>
          <w:color w:val="7030A0"/>
          <w:sz w:val="28"/>
          <w:szCs w:val="28"/>
          <w:rtl/>
        </w:rPr>
      </w:pPr>
      <w:r w:rsidRPr="007478FD">
        <w:rPr>
          <w:rFonts w:cstheme="minorHAnsi"/>
          <w:b/>
          <w:bCs/>
          <w:color w:val="7030A0"/>
          <w:sz w:val="28"/>
          <w:szCs w:val="28"/>
          <w:rtl/>
        </w:rPr>
        <w:t>2</w:t>
      </w:r>
      <w:r w:rsidR="00F76132" w:rsidRPr="007478FD">
        <w:rPr>
          <w:rFonts w:cstheme="minorHAnsi"/>
          <w:b/>
          <w:bCs/>
          <w:color w:val="7030A0"/>
          <w:sz w:val="28"/>
          <w:szCs w:val="28"/>
          <w:rtl/>
        </w:rPr>
        <w:t>-</w:t>
      </w:r>
      <w:r w:rsidRPr="007478FD">
        <w:rPr>
          <w:rFonts w:cstheme="minorHAnsi"/>
          <w:b/>
          <w:bCs/>
          <w:color w:val="7030A0"/>
          <w:sz w:val="28"/>
          <w:szCs w:val="28"/>
          <w:rtl/>
        </w:rPr>
        <w:t>1</w:t>
      </w:r>
      <w:r w:rsidR="00F76132" w:rsidRPr="007478FD">
        <w:rPr>
          <w:rFonts w:cstheme="minorHAnsi"/>
          <w:b/>
          <w:bCs/>
          <w:color w:val="7030A0"/>
          <w:sz w:val="28"/>
          <w:szCs w:val="28"/>
          <w:rtl/>
        </w:rPr>
        <w:t xml:space="preserve">: </w:t>
      </w:r>
      <w:bookmarkStart w:id="0" w:name="_Hlk99493900"/>
      <w:r w:rsidR="00F76132" w:rsidRPr="007478FD">
        <w:rPr>
          <w:rFonts w:cstheme="minorHAnsi"/>
          <w:b/>
          <w:bCs/>
          <w:color w:val="7030A0"/>
          <w:sz w:val="28"/>
          <w:szCs w:val="28"/>
          <w:rtl/>
        </w:rPr>
        <w:t xml:space="preserve">استصدار </w:t>
      </w:r>
      <w:bookmarkEnd w:id="0"/>
      <w:r w:rsidR="00F76132" w:rsidRPr="007478FD">
        <w:rPr>
          <w:rFonts w:cstheme="minorHAnsi"/>
          <w:b/>
          <w:bCs/>
          <w:color w:val="7030A0"/>
          <w:sz w:val="28"/>
          <w:szCs w:val="28"/>
          <w:rtl/>
        </w:rPr>
        <w:t>منشور داخلي لرئيس الجماعة:</w:t>
      </w:r>
    </w:p>
    <w:p w14:paraId="4DB2F08F" w14:textId="29BC572C" w:rsidR="00F76132" w:rsidRPr="00C6591B" w:rsidRDefault="00F76132" w:rsidP="00F804FC">
      <w:pPr>
        <w:pStyle w:val="Sansinterligne"/>
        <w:bidi/>
        <w:ind w:left="-206" w:right="142"/>
        <w:jc w:val="both"/>
        <w:rPr>
          <w:rFonts w:cstheme="minorHAnsi"/>
          <w:sz w:val="26"/>
          <w:szCs w:val="26"/>
          <w:rtl/>
          <w:lang w:bidi="ar-MA"/>
        </w:rPr>
      </w:pPr>
      <w:r w:rsidRPr="00C6591B">
        <w:rPr>
          <w:rFonts w:cstheme="minorHAnsi"/>
          <w:sz w:val="26"/>
          <w:szCs w:val="26"/>
          <w:rtl/>
        </w:rPr>
        <w:t xml:space="preserve">لتوضيح كيفية أداء الشخص المكلف بمهمة تلقي طلبات الحصول على المعلومات ودراستها </w:t>
      </w:r>
      <w:r w:rsidR="004A72E6" w:rsidRPr="00C6591B">
        <w:rPr>
          <w:rFonts w:cstheme="minorHAnsi"/>
          <w:sz w:val="26"/>
          <w:szCs w:val="26"/>
          <w:rtl/>
        </w:rPr>
        <w:t>وتقديم المعلومات المطلوبة، وكذا التوجيهات اللازمة من أجل التقيد بأحكام القانون 31.13، فيما يخص تيسير الحصول على المعلومات لطالبيها، تم بناء على المادة 13 من القانون 31.13 السالف الذكر، استصدار منشور داخلي لرئيس الجماعة</w:t>
      </w:r>
      <w:r w:rsidR="00ED2706" w:rsidRPr="00C6591B">
        <w:rPr>
          <w:rFonts w:cstheme="minorHAnsi" w:hint="cs"/>
          <w:sz w:val="26"/>
          <w:szCs w:val="26"/>
          <w:rtl/>
        </w:rPr>
        <w:t xml:space="preserve"> تحت عدد </w:t>
      </w:r>
      <w:r w:rsidR="00ED2706" w:rsidRPr="00C6591B">
        <w:rPr>
          <w:rFonts w:cstheme="minorHAnsi" w:hint="cs"/>
          <w:b/>
          <w:bCs/>
          <w:sz w:val="26"/>
          <w:szCs w:val="26"/>
          <w:rtl/>
        </w:rPr>
        <w:t>07</w:t>
      </w:r>
      <w:r w:rsidR="004A72E6" w:rsidRPr="00C6591B">
        <w:rPr>
          <w:rFonts w:cstheme="minorHAnsi"/>
          <w:sz w:val="26"/>
          <w:szCs w:val="26"/>
          <w:rtl/>
        </w:rPr>
        <w:t xml:space="preserve"> بتاريخ </w:t>
      </w:r>
      <w:r w:rsidR="00B12DBF" w:rsidRPr="00C6591B">
        <w:rPr>
          <w:rFonts w:cstheme="minorHAnsi"/>
          <w:b/>
          <w:bCs/>
          <w:sz w:val="26"/>
          <w:szCs w:val="26"/>
          <w:rtl/>
        </w:rPr>
        <w:t>28 يناير 2021</w:t>
      </w:r>
      <w:r w:rsidR="00B12DBF" w:rsidRPr="00C6591B">
        <w:rPr>
          <w:rFonts w:cstheme="minorHAnsi"/>
          <w:sz w:val="26"/>
          <w:szCs w:val="26"/>
          <w:rtl/>
        </w:rPr>
        <w:t xml:space="preserve"> تضمن مسطرة محددة تبين الوحدات الإدارية المعنية باستقبال، تلقي، دراسة والبت في طلبات الحصول على المعلومات</w:t>
      </w:r>
      <w:r w:rsidR="00A902DA" w:rsidRPr="00C6591B">
        <w:rPr>
          <w:rFonts w:cstheme="minorHAnsi"/>
          <w:sz w:val="26"/>
          <w:szCs w:val="26"/>
          <w:rtl/>
        </w:rPr>
        <w:t xml:space="preserve"> بالإضافة إلى </w:t>
      </w:r>
      <w:r w:rsidR="00B12DBF" w:rsidRPr="00C6591B">
        <w:rPr>
          <w:rFonts w:cstheme="minorHAnsi"/>
          <w:sz w:val="26"/>
          <w:szCs w:val="26"/>
          <w:rtl/>
        </w:rPr>
        <w:t>الآجال</w:t>
      </w:r>
      <w:r w:rsidR="00A902DA" w:rsidRPr="00C6591B">
        <w:rPr>
          <w:rFonts w:cstheme="minorHAnsi"/>
          <w:sz w:val="26"/>
          <w:szCs w:val="26"/>
          <w:rtl/>
        </w:rPr>
        <w:t xml:space="preserve"> القصوى الممنوحة </w:t>
      </w:r>
      <w:r w:rsidR="003C16A3" w:rsidRPr="00C6591B">
        <w:rPr>
          <w:rFonts w:cstheme="minorHAnsi"/>
          <w:sz w:val="26"/>
          <w:szCs w:val="26"/>
          <w:rtl/>
        </w:rPr>
        <w:t xml:space="preserve">لهذه الوحدات </w:t>
      </w:r>
      <w:r w:rsidR="00A902DA" w:rsidRPr="00C6591B">
        <w:rPr>
          <w:rFonts w:cstheme="minorHAnsi"/>
          <w:sz w:val="26"/>
          <w:szCs w:val="26"/>
          <w:rtl/>
        </w:rPr>
        <w:t>في إطار القانون</w:t>
      </w:r>
      <w:r w:rsidR="004A72E6" w:rsidRPr="00C6591B">
        <w:rPr>
          <w:rFonts w:cstheme="minorHAnsi"/>
          <w:sz w:val="26"/>
          <w:szCs w:val="26"/>
          <w:rtl/>
        </w:rPr>
        <w:t>.</w:t>
      </w:r>
      <w:r w:rsidR="00A902DA" w:rsidRPr="00C6591B">
        <w:rPr>
          <w:rFonts w:cstheme="minorHAnsi"/>
          <w:sz w:val="26"/>
          <w:szCs w:val="26"/>
          <w:rtl/>
        </w:rPr>
        <w:t xml:space="preserve"> وقد شكلت مخرجات ورشات أطرها مكتب الافتحاص الداخلي بالجماعة، أساسا لإعداد المنشور المذكور.</w:t>
      </w:r>
    </w:p>
    <w:p w14:paraId="651E18DB" w14:textId="018D71FD" w:rsidR="003C16A3" w:rsidRPr="007478FD" w:rsidRDefault="003C16A3" w:rsidP="007B2CE8">
      <w:pPr>
        <w:pStyle w:val="Sansinterligne"/>
        <w:bidi/>
        <w:spacing w:before="120"/>
        <w:ind w:left="-206" w:right="142"/>
        <w:jc w:val="both"/>
        <w:rPr>
          <w:rFonts w:cstheme="minorHAnsi"/>
          <w:b/>
          <w:bCs/>
          <w:color w:val="7030A0"/>
          <w:sz w:val="28"/>
          <w:szCs w:val="28"/>
          <w:rtl/>
        </w:rPr>
      </w:pPr>
      <w:r w:rsidRPr="007478FD">
        <w:rPr>
          <w:rFonts w:cstheme="minorHAnsi"/>
          <w:b/>
          <w:bCs/>
          <w:color w:val="7030A0"/>
          <w:sz w:val="28"/>
          <w:szCs w:val="28"/>
          <w:rtl/>
        </w:rPr>
        <w:t>3-1: الشروع في وضع قاعدة للبيانات والمعلومات التي في حوزة الجماعة:</w:t>
      </w:r>
    </w:p>
    <w:p w14:paraId="666391D8" w14:textId="1A439970" w:rsidR="00F76132" w:rsidRPr="00C6591B" w:rsidRDefault="009076FC" w:rsidP="00F804FC">
      <w:pPr>
        <w:pStyle w:val="Sansinterligne"/>
        <w:bidi/>
        <w:ind w:left="-206" w:right="142"/>
        <w:jc w:val="both"/>
        <w:rPr>
          <w:rFonts w:cstheme="minorHAnsi"/>
          <w:sz w:val="26"/>
          <w:szCs w:val="26"/>
          <w:rtl/>
        </w:rPr>
      </w:pPr>
      <w:r w:rsidRPr="00C6591B">
        <w:rPr>
          <w:rFonts w:cstheme="minorHAnsi"/>
          <w:sz w:val="26"/>
          <w:szCs w:val="26"/>
          <w:rtl/>
        </w:rPr>
        <w:t xml:space="preserve">شرعت الجماعة في </w:t>
      </w:r>
      <w:r w:rsidR="00DA08D3" w:rsidRPr="00C6591B">
        <w:rPr>
          <w:rFonts w:cstheme="minorHAnsi" w:hint="cs"/>
          <w:sz w:val="26"/>
          <w:szCs w:val="26"/>
          <w:rtl/>
          <w:lang w:val="en-US" w:bidi="ar-MA"/>
        </w:rPr>
        <w:t>ال</w:t>
      </w:r>
      <w:r w:rsidRPr="00C6591B">
        <w:rPr>
          <w:rFonts w:cstheme="minorHAnsi"/>
          <w:sz w:val="26"/>
          <w:szCs w:val="26"/>
          <w:rtl/>
        </w:rPr>
        <w:t xml:space="preserve">توفير </w:t>
      </w:r>
      <w:r w:rsidR="00DA08D3" w:rsidRPr="00C6591B">
        <w:rPr>
          <w:rFonts w:cstheme="minorHAnsi" w:hint="cs"/>
          <w:sz w:val="26"/>
          <w:szCs w:val="26"/>
          <w:rtl/>
        </w:rPr>
        <w:t>التدريجي ل</w:t>
      </w:r>
      <w:r w:rsidRPr="00C6591B">
        <w:rPr>
          <w:rFonts w:cstheme="minorHAnsi"/>
          <w:sz w:val="26"/>
          <w:szCs w:val="26"/>
          <w:rtl/>
        </w:rPr>
        <w:t xml:space="preserve">قاعدة </w:t>
      </w:r>
      <w:r w:rsidR="00DA08D3" w:rsidRPr="00C6591B">
        <w:rPr>
          <w:rFonts w:cstheme="minorHAnsi" w:hint="cs"/>
          <w:sz w:val="26"/>
          <w:szCs w:val="26"/>
          <w:rtl/>
        </w:rPr>
        <w:t>ا</w:t>
      </w:r>
      <w:r w:rsidRPr="00C6591B">
        <w:rPr>
          <w:rFonts w:cstheme="minorHAnsi"/>
          <w:sz w:val="26"/>
          <w:szCs w:val="26"/>
          <w:rtl/>
        </w:rPr>
        <w:t>لمعلومات التي في حوزتها من خلال ترتيب</w:t>
      </w:r>
      <w:r w:rsidR="00550E3A" w:rsidRPr="00C6591B">
        <w:rPr>
          <w:rFonts w:cstheme="minorHAnsi"/>
          <w:sz w:val="26"/>
          <w:szCs w:val="26"/>
          <w:rtl/>
        </w:rPr>
        <w:t xml:space="preserve"> هذه المعلومات</w:t>
      </w:r>
      <w:r w:rsidRPr="00C6591B">
        <w:rPr>
          <w:rFonts w:cstheme="minorHAnsi"/>
          <w:sz w:val="26"/>
          <w:szCs w:val="26"/>
          <w:rtl/>
        </w:rPr>
        <w:t xml:space="preserve"> وحفظها ثم نشرها عبر الموقع الالكتروني للجماعة </w:t>
      </w:r>
      <w:hyperlink r:id="rId8" w:history="1">
        <w:r w:rsidR="00550E3A" w:rsidRPr="00C6591B">
          <w:rPr>
            <w:rStyle w:val="Lienhypertexte"/>
            <w:rFonts w:cstheme="minorHAnsi"/>
            <w:sz w:val="26"/>
            <w:szCs w:val="26"/>
            <w14:textOutline w14:w="9525" w14:cap="rnd" w14:cmpd="sng" w14:algn="ctr">
              <w14:solidFill>
                <w14:srgbClr w14:val="000000"/>
              </w14:solidFill>
              <w14:prstDash w14:val="solid"/>
              <w14:bevel/>
            </w14:textOutline>
          </w:rPr>
          <w:t>www.aitmelloul.ma</w:t>
        </w:r>
      </w:hyperlink>
      <w:r w:rsidR="00550E3A" w:rsidRPr="00C6591B">
        <w:rPr>
          <w:rFonts w:cstheme="minorHAnsi"/>
          <w:sz w:val="26"/>
          <w:szCs w:val="26"/>
          <w:rtl/>
        </w:rPr>
        <w:t xml:space="preserve">. وهكذا ورغم التركيز على المعلومات المشمولة بالنشر الاستباقي، </w:t>
      </w:r>
      <w:r w:rsidR="00A940FC" w:rsidRPr="00C6591B">
        <w:rPr>
          <w:rFonts w:cstheme="minorHAnsi"/>
          <w:sz w:val="26"/>
          <w:szCs w:val="26"/>
          <w:rtl/>
        </w:rPr>
        <w:t>وتلك الواجب نشرها بمقتضى القانون</w:t>
      </w:r>
      <w:r w:rsidR="00DA08D3" w:rsidRPr="00C6591B">
        <w:rPr>
          <w:rFonts w:cstheme="minorHAnsi" w:hint="cs"/>
          <w:sz w:val="26"/>
          <w:szCs w:val="26"/>
          <w:rtl/>
        </w:rPr>
        <w:t xml:space="preserve">، فقد تم نشر وثائق مختلفة في مجالات مختلفة بالإضافة إلى </w:t>
      </w:r>
      <w:r w:rsidR="00F527BC" w:rsidRPr="00C6591B">
        <w:rPr>
          <w:rFonts w:cstheme="minorHAnsi" w:hint="cs"/>
          <w:sz w:val="26"/>
          <w:szCs w:val="26"/>
          <w:rtl/>
        </w:rPr>
        <w:t>نشر لائحة الروابط المحيلة على مواقع إدارات ومؤسسات أخرى يمكن أن يكون طالب المعلومة في حاجة إليها.</w:t>
      </w:r>
    </w:p>
    <w:p w14:paraId="2E6220C0" w14:textId="4076403B" w:rsidR="004E0C94" w:rsidRPr="00C6591B" w:rsidRDefault="004E0C94" w:rsidP="00F804FC">
      <w:pPr>
        <w:pStyle w:val="Sansinterligne"/>
        <w:bidi/>
        <w:ind w:left="-206" w:right="142"/>
        <w:jc w:val="both"/>
        <w:rPr>
          <w:rFonts w:cstheme="minorHAnsi"/>
          <w:sz w:val="26"/>
          <w:szCs w:val="26"/>
          <w:rtl/>
        </w:rPr>
      </w:pPr>
      <w:r w:rsidRPr="00C6591B">
        <w:rPr>
          <w:rFonts w:cstheme="minorHAnsi" w:hint="cs"/>
          <w:sz w:val="26"/>
          <w:szCs w:val="26"/>
          <w:rtl/>
        </w:rPr>
        <w:t>ومن أجل تسهيل إعداد قاعدة المعلومات، تبقى الجماعة مدعوة إلى رقمنة الأرشيف المتوفر لديها ثم تجميعه قصد تصنيفه وترتيبه</w:t>
      </w:r>
      <w:r w:rsidR="00ED2706" w:rsidRPr="00C6591B">
        <w:rPr>
          <w:rFonts w:cstheme="minorHAnsi" w:hint="cs"/>
          <w:sz w:val="26"/>
          <w:szCs w:val="26"/>
          <w:rtl/>
        </w:rPr>
        <w:t>، باعتبار هذا الأرشيف أحد أهم أنواع المعلومات المشمولة بالنشر الاستباقي طبقا لمنشور رئيس الجماعة السالف الذكر</w:t>
      </w:r>
      <w:r w:rsidRPr="00C6591B">
        <w:rPr>
          <w:rFonts w:cstheme="minorHAnsi" w:hint="cs"/>
          <w:sz w:val="26"/>
          <w:szCs w:val="26"/>
          <w:rtl/>
        </w:rPr>
        <w:t>.</w:t>
      </w:r>
    </w:p>
    <w:p w14:paraId="25B592CC" w14:textId="6EC43DA9" w:rsidR="00BA4039" w:rsidRPr="004E346B" w:rsidRDefault="00BA4039" w:rsidP="007B2CE8">
      <w:pPr>
        <w:pStyle w:val="Sansinterligne"/>
        <w:bidi/>
        <w:spacing w:before="120" w:after="120"/>
        <w:ind w:left="-206" w:right="142"/>
        <w:rPr>
          <w:rFonts w:cstheme="minorHAnsi"/>
          <w:b/>
          <w:bCs/>
          <w:sz w:val="32"/>
          <w:szCs w:val="32"/>
          <w:rtl/>
        </w:rPr>
      </w:pPr>
      <w:r w:rsidRPr="004E346B">
        <w:rPr>
          <w:rFonts w:cstheme="minorHAnsi"/>
          <w:b/>
          <w:bCs/>
          <w:sz w:val="32"/>
          <w:szCs w:val="32"/>
          <w:rtl/>
        </w:rPr>
        <w:t xml:space="preserve">2- </w:t>
      </w:r>
      <w:r w:rsidRPr="004E346B">
        <w:rPr>
          <w:rFonts w:cstheme="minorHAnsi"/>
          <w:b/>
          <w:bCs/>
          <w:sz w:val="32"/>
          <w:szCs w:val="32"/>
          <w:u w:val="single"/>
          <w:rtl/>
        </w:rPr>
        <w:t>الشروع في تفعيل البوابة الوطنية 'شفافية' من طرف الجماعة</w:t>
      </w:r>
      <w:r w:rsidRPr="004E346B">
        <w:rPr>
          <w:rFonts w:cstheme="minorHAnsi"/>
          <w:b/>
          <w:bCs/>
          <w:sz w:val="32"/>
          <w:szCs w:val="32"/>
          <w:rtl/>
        </w:rPr>
        <w:t>:</w:t>
      </w:r>
    </w:p>
    <w:p w14:paraId="41CD5880" w14:textId="79F860BA" w:rsidR="00BA4039" w:rsidRPr="00C6591B" w:rsidRDefault="00BA4039" w:rsidP="007B2CE8">
      <w:pPr>
        <w:bidi/>
        <w:spacing w:before="120" w:after="0" w:line="240" w:lineRule="auto"/>
        <w:ind w:left="-206" w:right="142"/>
        <w:jc w:val="both"/>
        <w:rPr>
          <w:rFonts w:cstheme="minorHAnsi"/>
          <w:sz w:val="26"/>
          <w:szCs w:val="26"/>
          <w:rtl/>
        </w:rPr>
      </w:pPr>
      <w:r w:rsidRPr="00C6591B">
        <w:rPr>
          <w:rFonts w:cstheme="minorHAnsi"/>
          <w:sz w:val="26"/>
          <w:szCs w:val="26"/>
          <w:rtl/>
        </w:rPr>
        <w:t xml:space="preserve">توصلت الجماعة بتاريخ </w:t>
      </w:r>
      <w:r w:rsidRPr="00C6591B">
        <w:rPr>
          <w:rFonts w:cstheme="minorHAnsi"/>
          <w:b/>
          <w:bCs/>
          <w:sz w:val="26"/>
          <w:szCs w:val="26"/>
          <w:rtl/>
        </w:rPr>
        <w:t>19 يناير 2022</w:t>
      </w:r>
      <w:r w:rsidRPr="00C6591B">
        <w:rPr>
          <w:rFonts w:cstheme="minorHAnsi"/>
          <w:sz w:val="26"/>
          <w:szCs w:val="26"/>
          <w:rtl/>
        </w:rPr>
        <w:t xml:space="preserve"> بإرسال من السيد عامل عمالة إنزكان آيت ملول، يتعلق بإحالة نسخة من رسالة السيد وزير الداخلية رقم 141 بتاريخ 14 يناير 2022 إلى السادة الولاة والعمال حول وضع منصة "شفافية" رهن إشارة المواطنات والمواطنين فيما يتعلق بطلبات الحصول على المعلومات المقدمة للجماعات الترابية ومعالجتها </w:t>
      </w:r>
      <w:r w:rsidRPr="00C6591B">
        <w:rPr>
          <w:rFonts w:cstheme="minorHAnsi"/>
          <w:b/>
          <w:bCs/>
          <w:sz w:val="26"/>
          <w:szCs w:val="26"/>
          <w:rtl/>
        </w:rPr>
        <w:t>ابتداء من 12 يناير 2022</w:t>
      </w:r>
      <w:r w:rsidR="00ED2706" w:rsidRPr="00C6591B">
        <w:rPr>
          <w:rFonts w:cstheme="minorHAnsi" w:hint="cs"/>
          <w:sz w:val="26"/>
          <w:szCs w:val="26"/>
          <w:rtl/>
        </w:rPr>
        <w:t xml:space="preserve"> عبر المنصة.</w:t>
      </w:r>
      <w:r w:rsidRPr="00C6591B">
        <w:rPr>
          <w:rFonts w:cstheme="minorHAnsi"/>
          <w:sz w:val="26"/>
          <w:szCs w:val="26"/>
          <w:rtl/>
        </w:rPr>
        <w:t xml:space="preserve"> غير أن المكلف بالمعلومات لم يقم بتفعيل حسابه بالمنصة سوى بتاريخ </w:t>
      </w:r>
      <w:r w:rsidRPr="00C6591B">
        <w:rPr>
          <w:rFonts w:cstheme="minorHAnsi"/>
          <w:b/>
          <w:bCs/>
          <w:sz w:val="26"/>
          <w:szCs w:val="26"/>
          <w:rtl/>
        </w:rPr>
        <w:t>14 مارس 2022</w:t>
      </w:r>
      <w:r w:rsidRPr="00C6591B">
        <w:rPr>
          <w:rFonts w:cstheme="minorHAnsi"/>
          <w:sz w:val="26"/>
          <w:szCs w:val="26"/>
          <w:rtl/>
        </w:rPr>
        <w:t xml:space="preserve"> لاعتبارات تقنية</w:t>
      </w:r>
      <w:r w:rsidR="00ED2706" w:rsidRPr="00C6591B">
        <w:rPr>
          <w:rFonts w:cstheme="minorHAnsi" w:hint="cs"/>
          <w:sz w:val="26"/>
          <w:szCs w:val="26"/>
          <w:rtl/>
        </w:rPr>
        <w:t xml:space="preserve"> تتعلق بمعطيات الولوج</w:t>
      </w:r>
      <w:r w:rsidRPr="00C6591B">
        <w:rPr>
          <w:rFonts w:cstheme="minorHAnsi"/>
          <w:sz w:val="26"/>
          <w:szCs w:val="26"/>
          <w:rtl/>
        </w:rPr>
        <w:t xml:space="preserve">. وقد كان </w:t>
      </w:r>
      <w:r w:rsidRPr="00C6591B">
        <w:rPr>
          <w:rFonts w:cstheme="minorHAnsi"/>
          <w:sz w:val="26"/>
          <w:szCs w:val="26"/>
          <w:rtl/>
        </w:rPr>
        <w:lastRenderedPageBreak/>
        <w:t>هذا التاريخ هو التاريخ الفعلي للشروع في استعمال بوابة 'شفافية'، بمعالجة طلب جديد وارد عبر المنصة وإدراج طلب سابق مودع بشكل مباشر بمكتب الضبط بعد 12 يناير 2022.</w:t>
      </w:r>
    </w:p>
    <w:p w14:paraId="392DE72A" w14:textId="15C95610" w:rsidR="003A2F0B" w:rsidRPr="00C6591B" w:rsidRDefault="00823E46" w:rsidP="00F804FC">
      <w:pPr>
        <w:pStyle w:val="Sansinterligne"/>
        <w:bidi/>
        <w:ind w:left="-206" w:right="142"/>
        <w:jc w:val="both"/>
        <w:rPr>
          <w:rFonts w:cstheme="minorHAnsi"/>
          <w:sz w:val="26"/>
          <w:szCs w:val="26"/>
          <w:rtl/>
        </w:rPr>
      </w:pPr>
      <w:r w:rsidRPr="00C6591B">
        <w:rPr>
          <w:rFonts w:cstheme="minorHAnsi"/>
          <w:sz w:val="26"/>
          <w:szCs w:val="26"/>
          <w:rtl/>
        </w:rPr>
        <w:t>وللإشارة فإن</w:t>
      </w:r>
      <w:r w:rsidR="003A7AE6" w:rsidRPr="00C6591B">
        <w:rPr>
          <w:rFonts w:cstheme="minorHAnsi"/>
          <w:sz w:val="26"/>
          <w:szCs w:val="26"/>
          <w:rtl/>
        </w:rPr>
        <w:t xml:space="preserve"> </w:t>
      </w:r>
      <w:r w:rsidR="00ED2706" w:rsidRPr="00C6591B">
        <w:rPr>
          <w:rFonts w:cstheme="minorHAnsi" w:hint="cs"/>
          <w:sz w:val="26"/>
          <w:szCs w:val="26"/>
          <w:rtl/>
        </w:rPr>
        <w:t xml:space="preserve">استعمال </w:t>
      </w:r>
      <w:r w:rsidR="003A7AE6" w:rsidRPr="00C6591B">
        <w:rPr>
          <w:rFonts w:cstheme="minorHAnsi"/>
          <w:sz w:val="26"/>
          <w:szCs w:val="26"/>
          <w:rtl/>
        </w:rPr>
        <w:t xml:space="preserve">منصة "شفافية" </w:t>
      </w:r>
      <w:r w:rsidR="00416326" w:rsidRPr="00C6591B">
        <w:rPr>
          <w:rFonts w:cstheme="minorHAnsi" w:hint="cs"/>
          <w:sz w:val="26"/>
          <w:szCs w:val="26"/>
          <w:rtl/>
        </w:rPr>
        <w:t>يرتبط ب</w:t>
      </w:r>
      <w:r w:rsidR="003A7AE6" w:rsidRPr="00C6591B">
        <w:rPr>
          <w:rFonts w:cstheme="minorHAnsi"/>
          <w:sz w:val="26"/>
          <w:szCs w:val="26"/>
          <w:rtl/>
        </w:rPr>
        <w:t xml:space="preserve">إحداث ثلاث حسابات متفرقة، </w:t>
      </w:r>
      <w:r w:rsidRPr="00C6591B">
        <w:rPr>
          <w:rFonts w:cstheme="minorHAnsi"/>
          <w:sz w:val="26"/>
          <w:szCs w:val="26"/>
          <w:rtl/>
        </w:rPr>
        <w:t>الأول ي</w:t>
      </w:r>
      <w:r w:rsidR="003A7AE6" w:rsidRPr="00C6591B">
        <w:rPr>
          <w:rFonts w:cstheme="minorHAnsi"/>
          <w:sz w:val="26"/>
          <w:szCs w:val="26"/>
          <w:rtl/>
        </w:rPr>
        <w:t>تعلق بحساب الإدارة و</w:t>
      </w:r>
      <w:r w:rsidRPr="00C6591B">
        <w:rPr>
          <w:rFonts w:cstheme="minorHAnsi"/>
          <w:sz w:val="26"/>
          <w:szCs w:val="26"/>
          <w:rtl/>
        </w:rPr>
        <w:t>الثاني ب</w:t>
      </w:r>
      <w:r w:rsidR="003A7AE6" w:rsidRPr="00C6591B">
        <w:rPr>
          <w:rFonts w:cstheme="minorHAnsi"/>
          <w:sz w:val="26"/>
          <w:szCs w:val="26"/>
          <w:rtl/>
        </w:rPr>
        <w:t xml:space="preserve">حساب </w:t>
      </w:r>
      <w:r w:rsidR="00AA0216" w:rsidRPr="00C6591B">
        <w:rPr>
          <w:rFonts w:cstheme="minorHAnsi" w:hint="cs"/>
          <w:sz w:val="26"/>
          <w:szCs w:val="26"/>
          <w:rtl/>
        </w:rPr>
        <w:t xml:space="preserve">المسؤول عن </w:t>
      </w:r>
      <w:r w:rsidR="003A7AE6" w:rsidRPr="00C6591B">
        <w:rPr>
          <w:rFonts w:cstheme="minorHAnsi"/>
          <w:sz w:val="26"/>
          <w:szCs w:val="26"/>
          <w:rtl/>
        </w:rPr>
        <w:t xml:space="preserve">المعلومات ثم </w:t>
      </w:r>
      <w:r w:rsidR="00416326" w:rsidRPr="00C6591B">
        <w:rPr>
          <w:rFonts w:cstheme="minorHAnsi" w:hint="cs"/>
          <w:sz w:val="26"/>
          <w:szCs w:val="26"/>
          <w:rtl/>
        </w:rPr>
        <w:t xml:space="preserve">آخر </w:t>
      </w:r>
      <w:r w:rsidRPr="00C6591B">
        <w:rPr>
          <w:rFonts w:cstheme="minorHAnsi"/>
          <w:sz w:val="26"/>
          <w:szCs w:val="26"/>
          <w:rtl/>
        </w:rPr>
        <w:t>ب</w:t>
      </w:r>
      <w:r w:rsidR="003A7AE6" w:rsidRPr="00C6591B">
        <w:rPr>
          <w:rFonts w:cstheme="minorHAnsi"/>
          <w:sz w:val="26"/>
          <w:szCs w:val="26"/>
          <w:rtl/>
        </w:rPr>
        <w:t xml:space="preserve">حساب </w:t>
      </w:r>
      <w:r w:rsidR="00416326" w:rsidRPr="00C6591B">
        <w:rPr>
          <w:rFonts w:cstheme="minorHAnsi" w:hint="cs"/>
          <w:sz w:val="26"/>
          <w:szCs w:val="26"/>
          <w:rtl/>
        </w:rPr>
        <w:t xml:space="preserve">المسؤول عن </w:t>
      </w:r>
      <w:r w:rsidR="003A7AE6" w:rsidRPr="00C6591B">
        <w:rPr>
          <w:rFonts w:cstheme="minorHAnsi"/>
          <w:sz w:val="26"/>
          <w:szCs w:val="26"/>
          <w:rtl/>
        </w:rPr>
        <w:t>الشكايات.</w:t>
      </w:r>
      <w:r w:rsidRPr="00C6591B">
        <w:rPr>
          <w:rFonts w:cstheme="minorHAnsi"/>
          <w:sz w:val="26"/>
          <w:szCs w:val="26"/>
          <w:rtl/>
        </w:rPr>
        <w:t xml:space="preserve"> غير أنه إلى حدود الساعة تم تفعيل حساب </w:t>
      </w:r>
      <w:r w:rsidR="00AA0216" w:rsidRPr="00C6591B">
        <w:rPr>
          <w:rFonts w:cstheme="minorHAnsi" w:hint="cs"/>
          <w:sz w:val="26"/>
          <w:szCs w:val="26"/>
          <w:rtl/>
        </w:rPr>
        <w:t xml:space="preserve">المسؤول عن </w:t>
      </w:r>
      <w:r w:rsidRPr="00C6591B">
        <w:rPr>
          <w:rFonts w:cstheme="minorHAnsi"/>
          <w:sz w:val="26"/>
          <w:szCs w:val="26"/>
          <w:rtl/>
        </w:rPr>
        <w:t>المعلومات فقط.</w:t>
      </w:r>
      <w:r w:rsidR="00AA0216" w:rsidRPr="00C6591B">
        <w:rPr>
          <w:rFonts w:cstheme="minorHAnsi" w:hint="cs"/>
          <w:sz w:val="26"/>
          <w:szCs w:val="26"/>
          <w:rtl/>
        </w:rPr>
        <w:t xml:space="preserve"> </w:t>
      </w:r>
    </w:p>
    <w:p w14:paraId="08765E3C" w14:textId="7AC74ABE" w:rsidR="003A2F0B" w:rsidRPr="00C6591B" w:rsidRDefault="003A2F0B" w:rsidP="00F804FC">
      <w:pPr>
        <w:pStyle w:val="Sansinterligne"/>
        <w:bidi/>
        <w:ind w:left="-206" w:right="142"/>
        <w:jc w:val="both"/>
        <w:rPr>
          <w:rFonts w:cstheme="minorHAnsi"/>
          <w:sz w:val="26"/>
          <w:szCs w:val="26"/>
          <w:rtl/>
          <w:lang w:bidi="ar-MA"/>
        </w:rPr>
      </w:pPr>
      <w:r w:rsidRPr="00C6591B">
        <w:rPr>
          <w:rFonts w:cstheme="minorHAnsi"/>
          <w:sz w:val="26"/>
          <w:szCs w:val="26"/>
          <w:rtl/>
          <w:lang w:bidi="ar-MA"/>
        </w:rPr>
        <w:t>ومن بين الاكراهات المطروحة حاليا، عدم إشعار الجماعة عبر البريد الالكتروني، وخاصة المكلف بالمعلومات، بشكل تلقائي بالتوصل بطلب الحصول على المعلومة عبر بوابة 'شفافية'، قصد العلم في حينه بوجود طلب في حاجة إلى معالجة.</w:t>
      </w:r>
      <w:r w:rsidR="00416326" w:rsidRPr="00C6591B">
        <w:rPr>
          <w:rFonts w:cstheme="minorHAnsi" w:hint="cs"/>
          <w:sz w:val="26"/>
          <w:szCs w:val="26"/>
          <w:rtl/>
          <w:lang w:bidi="ar-MA"/>
        </w:rPr>
        <w:t xml:space="preserve"> مما يطرح مخاطر عدم الرد داخل الأجل القانوني، خاصة إذا كان الطلب استعجاليا.</w:t>
      </w:r>
    </w:p>
    <w:p w14:paraId="23E0F577" w14:textId="720A7D4D" w:rsidR="00800A49" w:rsidRPr="004E346B" w:rsidRDefault="00BA4039" w:rsidP="007B2CE8">
      <w:pPr>
        <w:pStyle w:val="Sansinterligne"/>
        <w:bidi/>
        <w:spacing w:before="120"/>
        <w:ind w:left="-206" w:right="142"/>
        <w:rPr>
          <w:rFonts w:cstheme="minorHAnsi"/>
          <w:b/>
          <w:bCs/>
          <w:sz w:val="28"/>
          <w:szCs w:val="28"/>
          <w:rtl/>
        </w:rPr>
      </w:pPr>
      <w:r w:rsidRPr="004E346B">
        <w:rPr>
          <w:rFonts w:cstheme="minorHAnsi"/>
          <w:b/>
          <w:bCs/>
          <w:sz w:val="32"/>
          <w:szCs w:val="32"/>
          <w:rtl/>
          <w:lang w:bidi="ar-MA"/>
        </w:rPr>
        <w:t>3</w:t>
      </w:r>
      <w:r w:rsidR="00800A49" w:rsidRPr="004E346B">
        <w:rPr>
          <w:rFonts w:cstheme="minorHAnsi"/>
          <w:b/>
          <w:bCs/>
          <w:color w:val="385623" w:themeColor="accent6" w:themeShade="80"/>
          <w:sz w:val="28"/>
          <w:szCs w:val="28"/>
          <w:rtl/>
          <w:lang w:bidi="ar-MA"/>
        </w:rPr>
        <w:t>-</w:t>
      </w:r>
      <w:r w:rsidRPr="004E346B">
        <w:rPr>
          <w:rFonts w:cstheme="minorHAnsi"/>
          <w:b/>
          <w:bCs/>
          <w:color w:val="385623" w:themeColor="accent6" w:themeShade="80"/>
          <w:sz w:val="28"/>
          <w:szCs w:val="28"/>
          <w:rtl/>
          <w:lang w:bidi="ar-MA"/>
        </w:rPr>
        <w:t xml:space="preserve"> </w:t>
      </w:r>
      <w:r w:rsidR="00800A49" w:rsidRPr="004E346B">
        <w:rPr>
          <w:rFonts w:cstheme="minorHAnsi"/>
          <w:b/>
          <w:bCs/>
          <w:sz w:val="32"/>
          <w:szCs w:val="32"/>
          <w:u w:val="single"/>
          <w:rtl/>
          <w:lang w:bidi="ar-MA"/>
        </w:rPr>
        <w:t>تلقي طلبات الحصول على المعلومات من المواطنات والمواطنين</w:t>
      </w:r>
      <w:r w:rsidR="00800A49" w:rsidRPr="004E346B">
        <w:rPr>
          <w:rFonts w:cstheme="minorHAnsi"/>
          <w:b/>
          <w:bCs/>
          <w:sz w:val="28"/>
          <w:szCs w:val="28"/>
          <w:rtl/>
        </w:rPr>
        <w:t>:</w:t>
      </w:r>
    </w:p>
    <w:p w14:paraId="34323529" w14:textId="4E55674F" w:rsidR="00383B0A" w:rsidRPr="00C6591B" w:rsidRDefault="003329D9" w:rsidP="007B2CE8">
      <w:pPr>
        <w:tabs>
          <w:tab w:val="right" w:pos="10567"/>
        </w:tabs>
        <w:bidi/>
        <w:spacing w:before="120" w:after="0" w:line="240" w:lineRule="auto"/>
        <w:ind w:left="-206" w:right="142"/>
        <w:jc w:val="both"/>
        <w:rPr>
          <w:rFonts w:cstheme="minorHAnsi"/>
          <w:sz w:val="26"/>
          <w:szCs w:val="26"/>
          <w:rtl/>
        </w:rPr>
      </w:pPr>
      <w:bookmarkStart w:id="1" w:name="_Hlk99720113"/>
      <w:r w:rsidRPr="00C6591B">
        <w:rPr>
          <w:rFonts w:cstheme="minorHAnsi"/>
          <w:sz w:val="26"/>
          <w:szCs w:val="26"/>
          <w:rtl/>
        </w:rPr>
        <w:t xml:space="preserve">تم الاستمرار في تلقي طلبات الحصول على المعلومات ودراستها والرد عليها طبقا لمقتضيات القانون </w:t>
      </w:r>
      <w:bookmarkEnd w:id="1"/>
      <w:r w:rsidRPr="00C6591B">
        <w:rPr>
          <w:rFonts w:cstheme="minorHAnsi"/>
          <w:sz w:val="26"/>
          <w:szCs w:val="26"/>
          <w:rtl/>
        </w:rPr>
        <w:t xml:space="preserve">31.13 وطبقا للمنشور الداخلي للسيد رئيس الجماعة رقم </w:t>
      </w:r>
      <w:r w:rsidR="00ED2706" w:rsidRPr="00C6591B">
        <w:rPr>
          <w:rFonts w:cstheme="minorHAnsi" w:hint="cs"/>
          <w:sz w:val="26"/>
          <w:szCs w:val="26"/>
          <w:rtl/>
        </w:rPr>
        <w:t>07</w:t>
      </w:r>
      <w:r w:rsidRPr="00C6591B">
        <w:rPr>
          <w:rFonts w:cstheme="minorHAnsi"/>
          <w:sz w:val="26"/>
          <w:szCs w:val="26"/>
          <w:rtl/>
        </w:rPr>
        <w:t xml:space="preserve"> بتاريخ 28 يناير 2021. وقد تميز عدد الطلبات الواردة على الجماعة بالضعف</w:t>
      </w:r>
      <w:r w:rsidR="009D12CE" w:rsidRPr="00C6591B">
        <w:rPr>
          <w:rFonts w:cstheme="minorHAnsi"/>
          <w:sz w:val="26"/>
          <w:szCs w:val="26"/>
          <w:rtl/>
        </w:rPr>
        <w:t xml:space="preserve"> نسبيا،</w:t>
      </w:r>
      <w:r w:rsidRPr="00C6591B">
        <w:rPr>
          <w:rFonts w:cstheme="minorHAnsi"/>
          <w:sz w:val="26"/>
          <w:szCs w:val="26"/>
          <w:rtl/>
        </w:rPr>
        <w:t xml:space="preserve"> وربما ليس لعدم علم المواطنين بإمكانية حصولهم على المعلومات التي هم في حاجة إليها بل لكون غالبية المعلومات المطلوبة يجدونها منشورة بالموقع الالكتروني للجماعة في إطار النشر الاستباقي</w:t>
      </w:r>
      <w:r w:rsidR="00543D5C" w:rsidRPr="00C6591B">
        <w:rPr>
          <w:rFonts w:cstheme="minorHAnsi"/>
          <w:sz w:val="26"/>
          <w:szCs w:val="26"/>
          <w:rtl/>
        </w:rPr>
        <w:t>.</w:t>
      </w:r>
    </w:p>
    <w:p w14:paraId="2E3EB093" w14:textId="40A6E6C9" w:rsidR="00F85C7D" w:rsidRPr="00C6591B" w:rsidRDefault="00543D5C" w:rsidP="00F804FC">
      <w:pPr>
        <w:tabs>
          <w:tab w:val="right" w:pos="10567"/>
        </w:tabs>
        <w:bidi/>
        <w:spacing w:after="0" w:line="240" w:lineRule="auto"/>
        <w:ind w:left="-206" w:right="142"/>
        <w:jc w:val="both"/>
        <w:rPr>
          <w:rFonts w:cstheme="minorHAnsi"/>
          <w:sz w:val="26"/>
          <w:szCs w:val="26"/>
          <w:rtl/>
        </w:rPr>
      </w:pPr>
      <w:r w:rsidRPr="00C6591B">
        <w:rPr>
          <w:rFonts w:cstheme="minorHAnsi"/>
          <w:sz w:val="26"/>
          <w:szCs w:val="26"/>
          <w:rtl/>
        </w:rPr>
        <w:t xml:space="preserve">وقد توصلت الجماعة بطلبات الحصول على المعلومة، عبر قنوات متنوعة، شكل الإيداع المباشر بمكتب الضبط أهمها خلال الفترة المنصرمة. وإلى حدود </w:t>
      </w:r>
      <w:r w:rsidR="009A5EAE" w:rsidRPr="00C6591B">
        <w:rPr>
          <w:rFonts w:cstheme="minorHAnsi"/>
          <w:b/>
          <w:bCs/>
          <w:sz w:val="26"/>
          <w:szCs w:val="26"/>
          <w:rtl/>
        </w:rPr>
        <w:t>30</w:t>
      </w:r>
      <w:r w:rsidRPr="00C6591B">
        <w:rPr>
          <w:rFonts w:cstheme="minorHAnsi"/>
          <w:b/>
          <w:bCs/>
          <w:sz w:val="26"/>
          <w:szCs w:val="26"/>
          <w:rtl/>
        </w:rPr>
        <w:t xml:space="preserve"> </w:t>
      </w:r>
      <w:r w:rsidR="00024934" w:rsidRPr="00C6591B">
        <w:rPr>
          <w:rFonts w:cstheme="minorHAnsi"/>
          <w:b/>
          <w:bCs/>
          <w:sz w:val="26"/>
          <w:szCs w:val="26"/>
          <w:rtl/>
        </w:rPr>
        <w:t>مارس</w:t>
      </w:r>
      <w:r w:rsidRPr="00C6591B">
        <w:rPr>
          <w:rFonts w:cstheme="minorHAnsi"/>
          <w:b/>
          <w:bCs/>
          <w:sz w:val="26"/>
          <w:szCs w:val="26"/>
          <w:rtl/>
        </w:rPr>
        <w:t xml:space="preserve"> 2022</w:t>
      </w:r>
      <w:r w:rsidRPr="00C6591B">
        <w:rPr>
          <w:rFonts w:cstheme="minorHAnsi"/>
          <w:sz w:val="26"/>
          <w:szCs w:val="26"/>
          <w:rtl/>
        </w:rPr>
        <w:t xml:space="preserve">، </w:t>
      </w:r>
      <w:r w:rsidR="005C7F59" w:rsidRPr="00C6591B">
        <w:rPr>
          <w:rFonts w:cstheme="minorHAnsi"/>
          <w:sz w:val="26"/>
          <w:szCs w:val="26"/>
          <w:rtl/>
        </w:rPr>
        <w:t>بلغ</w:t>
      </w:r>
      <w:r w:rsidRPr="00C6591B">
        <w:rPr>
          <w:rFonts w:cstheme="minorHAnsi"/>
          <w:sz w:val="26"/>
          <w:szCs w:val="26"/>
          <w:rtl/>
        </w:rPr>
        <w:t xml:space="preserve"> عدد الطلبات المتوصل بها</w:t>
      </w:r>
      <w:r w:rsidR="005C7F59" w:rsidRPr="00C6591B">
        <w:rPr>
          <w:rFonts w:cstheme="minorHAnsi"/>
          <w:sz w:val="26"/>
          <w:szCs w:val="26"/>
          <w:rtl/>
        </w:rPr>
        <w:t xml:space="preserve"> عبر جميع القنوات</w:t>
      </w:r>
      <w:r w:rsidRPr="00C6591B">
        <w:rPr>
          <w:rFonts w:cstheme="minorHAnsi"/>
          <w:sz w:val="26"/>
          <w:szCs w:val="26"/>
          <w:rtl/>
        </w:rPr>
        <w:t xml:space="preserve"> </w:t>
      </w:r>
      <w:r w:rsidR="005C7F59" w:rsidRPr="00C6591B">
        <w:rPr>
          <w:rFonts w:cstheme="minorHAnsi"/>
          <w:sz w:val="26"/>
          <w:szCs w:val="26"/>
          <w:rtl/>
        </w:rPr>
        <w:t>ستة وعشرون</w:t>
      </w:r>
      <w:r w:rsidRPr="00C6591B">
        <w:rPr>
          <w:rFonts w:cstheme="minorHAnsi"/>
          <w:sz w:val="26"/>
          <w:szCs w:val="26"/>
          <w:rtl/>
        </w:rPr>
        <w:t xml:space="preserve"> (</w:t>
      </w:r>
      <w:r w:rsidR="005C7F59" w:rsidRPr="00C6591B">
        <w:rPr>
          <w:rFonts w:cstheme="minorHAnsi"/>
          <w:b/>
          <w:bCs/>
          <w:sz w:val="26"/>
          <w:szCs w:val="26"/>
          <w:rtl/>
        </w:rPr>
        <w:t>26</w:t>
      </w:r>
      <w:r w:rsidRPr="00C6591B">
        <w:rPr>
          <w:rFonts w:cstheme="minorHAnsi"/>
          <w:sz w:val="26"/>
          <w:szCs w:val="26"/>
          <w:rtl/>
        </w:rPr>
        <w:t xml:space="preserve">) طلبا، </w:t>
      </w:r>
      <w:r w:rsidR="005C7F59" w:rsidRPr="00C6591B">
        <w:rPr>
          <w:rFonts w:cstheme="minorHAnsi"/>
          <w:sz w:val="26"/>
          <w:szCs w:val="26"/>
          <w:rtl/>
        </w:rPr>
        <w:t>شكل منها الإيداع المباشر عبر مكتب الضبط المركزي</w:t>
      </w:r>
      <w:r w:rsidR="005C7F59" w:rsidRPr="00C6591B">
        <w:rPr>
          <w:rFonts w:cstheme="minorHAnsi"/>
          <w:sz w:val="26"/>
          <w:szCs w:val="26"/>
          <w:rtl/>
          <w:lang w:bidi="ar-MA"/>
        </w:rPr>
        <w:t xml:space="preserve"> </w:t>
      </w:r>
      <w:r w:rsidR="000A2816" w:rsidRPr="00C6591B">
        <w:rPr>
          <w:rFonts w:cstheme="minorHAnsi" w:hint="cs"/>
          <w:b/>
          <w:bCs/>
          <w:sz w:val="26"/>
          <w:szCs w:val="26"/>
          <w:rtl/>
          <w:lang w:bidi="ar-MA"/>
        </w:rPr>
        <w:t>38،46</w:t>
      </w:r>
      <w:r w:rsidR="005C7F59" w:rsidRPr="00C6591B">
        <w:rPr>
          <w:rFonts w:cstheme="minorHAnsi"/>
          <w:sz w:val="26"/>
          <w:szCs w:val="26"/>
          <w:rtl/>
          <w:lang w:bidi="ar-MA"/>
        </w:rPr>
        <w:t xml:space="preserve"> </w:t>
      </w:r>
      <w:r w:rsidR="005C7F59" w:rsidRPr="00C6591B">
        <w:rPr>
          <w:rFonts w:cstheme="minorHAnsi"/>
          <w:sz w:val="26"/>
          <w:szCs w:val="26"/>
          <w:lang w:bidi="ar-MA"/>
        </w:rPr>
        <w:t>%</w:t>
      </w:r>
      <w:r w:rsidR="005C7F59" w:rsidRPr="00C6591B">
        <w:rPr>
          <w:rFonts w:cstheme="minorHAnsi"/>
          <w:sz w:val="26"/>
          <w:szCs w:val="26"/>
          <w:rtl/>
        </w:rPr>
        <w:t xml:space="preserve"> </w:t>
      </w:r>
      <w:r w:rsidR="00593CC7" w:rsidRPr="00C6591B">
        <w:rPr>
          <w:rFonts w:cstheme="minorHAnsi" w:hint="cs"/>
          <w:sz w:val="26"/>
          <w:szCs w:val="26"/>
          <w:rtl/>
        </w:rPr>
        <w:t xml:space="preserve">ومتوسط آجال الرد </w:t>
      </w:r>
      <w:r w:rsidR="00593CC7" w:rsidRPr="00C6591B">
        <w:rPr>
          <w:rFonts w:cstheme="minorHAnsi" w:hint="cs"/>
          <w:b/>
          <w:bCs/>
          <w:sz w:val="26"/>
          <w:szCs w:val="26"/>
          <w:rtl/>
        </w:rPr>
        <w:t>15</w:t>
      </w:r>
      <w:r w:rsidR="00593CC7" w:rsidRPr="00C6591B">
        <w:rPr>
          <w:rFonts w:cstheme="minorHAnsi" w:hint="cs"/>
          <w:sz w:val="26"/>
          <w:szCs w:val="26"/>
          <w:rtl/>
        </w:rPr>
        <w:t xml:space="preserve"> يوم عمل، </w:t>
      </w:r>
      <w:r w:rsidR="005C7F59" w:rsidRPr="00C6591B">
        <w:rPr>
          <w:rFonts w:cstheme="minorHAnsi"/>
          <w:sz w:val="26"/>
          <w:szCs w:val="26"/>
          <w:rtl/>
        </w:rPr>
        <w:t xml:space="preserve">فيما تم رفض طلب </w:t>
      </w:r>
      <w:r w:rsidR="00F85C7D" w:rsidRPr="00C6591B">
        <w:rPr>
          <w:rFonts w:cstheme="minorHAnsi"/>
          <w:sz w:val="26"/>
          <w:szCs w:val="26"/>
          <w:rtl/>
        </w:rPr>
        <w:t>واحد (01) لعد</w:t>
      </w:r>
      <w:r w:rsidR="00893F59" w:rsidRPr="00C6591B">
        <w:rPr>
          <w:rFonts w:cstheme="minorHAnsi"/>
          <w:sz w:val="26"/>
          <w:szCs w:val="26"/>
          <w:rtl/>
        </w:rPr>
        <w:t>م</w:t>
      </w:r>
      <w:r w:rsidR="00F85C7D" w:rsidRPr="00C6591B">
        <w:rPr>
          <w:rFonts w:cstheme="minorHAnsi"/>
          <w:sz w:val="26"/>
          <w:szCs w:val="26"/>
          <w:rtl/>
        </w:rPr>
        <w:t xml:space="preserve"> توافر </w:t>
      </w:r>
      <w:r w:rsidR="005C7F59" w:rsidRPr="00C6591B">
        <w:rPr>
          <w:rFonts w:cstheme="minorHAnsi"/>
          <w:sz w:val="26"/>
          <w:szCs w:val="26"/>
          <w:rtl/>
        </w:rPr>
        <w:t>المعلومات المطلوبة لدى الجماعة</w:t>
      </w:r>
      <w:r w:rsidR="00F85C7D" w:rsidRPr="00C6591B">
        <w:rPr>
          <w:rFonts w:cstheme="minorHAnsi"/>
          <w:sz w:val="26"/>
          <w:szCs w:val="26"/>
          <w:rtl/>
        </w:rPr>
        <w:t>،</w:t>
      </w:r>
      <w:r w:rsidR="00A75E1F" w:rsidRPr="00C6591B">
        <w:rPr>
          <w:rFonts w:cstheme="minorHAnsi"/>
          <w:sz w:val="26"/>
          <w:szCs w:val="26"/>
          <w:rtl/>
        </w:rPr>
        <w:t xml:space="preserve"> </w:t>
      </w:r>
      <w:r w:rsidR="00E81318" w:rsidRPr="00C6591B">
        <w:rPr>
          <w:rFonts w:cstheme="minorHAnsi" w:hint="cs"/>
          <w:sz w:val="26"/>
          <w:szCs w:val="26"/>
          <w:rtl/>
        </w:rPr>
        <w:t>واثنين</w:t>
      </w:r>
      <w:r w:rsidR="00A75E1F" w:rsidRPr="00C6591B">
        <w:rPr>
          <w:rFonts w:cstheme="minorHAnsi"/>
          <w:sz w:val="26"/>
          <w:szCs w:val="26"/>
          <w:rtl/>
        </w:rPr>
        <w:t xml:space="preserve"> (</w:t>
      </w:r>
      <w:r w:rsidR="00E81318" w:rsidRPr="00C6591B">
        <w:rPr>
          <w:rFonts w:cstheme="minorHAnsi" w:hint="cs"/>
          <w:sz w:val="26"/>
          <w:szCs w:val="26"/>
          <w:rtl/>
        </w:rPr>
        <w:t>02</w:t>
      </w:r>
      <w:r w:rsidR="00A75E1F" w:rsidRPr="00C6591B">
        <w:rPr>
          <w:rFonts w:cstheme="minorHAnsi"/>
          <w:sz w:val="26"/>
          <w:szCs w:val="26"/>
          <w:rtl/>
        </w:rPr>
        <w:t xml:space="preserve">) لكونها لم </w:t>
      </w:r>
      <w:r w:rsidR="00E81318" w:rsidRPr="00C6591B">
        <w:rPr>
          <w:rFonts w:cstheme="minorHAnsi" w:hint="cs"/>
          <w:sz w:val="26"/>
          <w:szCs w:val="26"/>
          <w:rtl/>
        </w:rPr>
        <w:t>ي</w:t>
      </w:r>
      <w:r w:rsidR="00A75E1F" w:rsidRPr="00C6591B">
        <w:rPr>
          <w:rFonts w:cstheme="minorHAnsi"/>
          <w:sz w:val="26"/>
          <w:szCs w:val="26"/>
          <w:rtl/>
        </w:rPr>
        <w:t>ستوف</w:t>
      </w:r>
      <w:r w:rsidR="00E81318" w:rsidRPr="00C6591B">
        <w:rPr>
          <w:rFonts w:cstheme="minorHAnsi" w:hint="cs"/>
          <w:sz w:val="26"/>
          <w:szCs w:val="26"/>
          <w:rtl/>
        </w:rPr>
        <w:t>يا</w:t>
      </w:r>
      <w:r w:rsidR="00A75E1F" w:rsidRPr="00C6591B">
        <w:rPr>
          <w:rFonts w:cstheme="minorHAnsi"/>
          <w:sz w:val="26"/>
          <w:szCs w:val="26"/>
          <w:rtl/>
        </w:rPr>
        <w:t xml:space="preserve"> الشكليات المنصوص عليها </w:t>
      </w:r>
      <w:r w:rsidR="00F85C7D" w:rsidRPr="00C6591B">
        <w:rPr>
          <w:rFonts w:cstheme="minorHAnsi"/>
          <w:sz w:val="26"/>
          <w:szCs w:val="26"/>
          <w:rtl/>
        </w:rPr>
        <w:t>في ا</w:t>
      </w:r>
      <w:r w:rsidR="00A75E1F" w:rsidRPr="00C6591B">
        <w:rPr>
          <w:rFonts w:cstheme="minorHAnsi"/>
          <w:sz w:val="26"/>
          <w:szCs w:val="26"/>
          <w:rtl/>
        </w:rPr>
        <w:t xml:space="preserve">لمادة </w:t>
      </w:r>
      <w:r w:rsidR="00F85C7D" w:rsidRPr="00C6591B">
        <w:rPr>
          <w:rFonts w:cstheme="minorHAnsi"/>
          <w:b/>
          <w:bCs/>
          <w:sz w:val="26"/>
          <w:szCs w:val="26"/>
          <w:rtl/>
        </w:rPr>
        <w:t>14</w:t>
      </w:r>
      <w:r w:rsidR="00A75E1F" w:rsidRPr="00C6591B">
        <w:rPr>
          <w:rFonts w:cstheme="minorHAnsi"/>
          <w:sz w:val="26"/>
          <w:szCs w:val="26"/>
          <w:rtl/>
        </w:rPr>
        <w:t xml:space="preserve"> من القانون 31.13.</w:t>
      </w:r>
    </w:p>
    <w:p w14:paraId="7F789A44" w14:textId="6A659F35" w:rsidR="005C7F59" w:rsidRPr="00C6591B" w:rsidRDefault="00A75E1F" w:rsidP="00F804FC">
      <w:pPr>
        <w:tabs>
          <w:tab w:val="right" w:pos="10567"/>
        </w:tabs>
        <w:bidi/>
        <w:spacing w:after="0"/>
        <w:ind w:left="-206" w:right="142"/>
        <w:jc w:val="both"/>
        <w:rPr>
          <w:rFonts w:cstheme="minorHAnsi"/>
          <w:sz w:val="26"/>
          <w:szCs w:val="26"/>
          <w:rtl/>
        </w:rPr>
      </w:pPr>
      <w:r w:rsidRPr="00C6591B">
        <w:rPr>
          <w:rFonts w:cstheme="minorHAnsi"/>
          <w:sz w:val="26"/>
          <w:szCs w:val="26"/>
          <w:rtl/>
        </w:rPr>
        <w:t>ويوضح الجدول التالي</w:t>
      </w:r>
      <w:r w:rsidR="00F85C7D" w:rsidRPr="00C6591B">
        <w:rPr>
          <w:rFonts w:cstheme="minorHAnsi"/>
          <w:sz w:val="26"/>
          <w:szCs w:val="26"/>
          <w:rtl/>
        </w:rPr>
        <w:t xml:space="preserve"> توزيع الطلبات المتوصل بها حسب قناة التوصل مع معدل الاستجابة</w:t>
      </w:r>
      <w:r w:rsidR="00893F59" w:rsidRPr="00C6591B">
        <w:rPr>
          <w:rFonts w:cstheme="minorHAnsi"/>
          <w:sz w:val="26"/>
          <w:szCs w:val="26"/>
          <w:rtl/>
        </w:rPr>
        <w:t xml:space="preserve"> ومتوسط آجال الرد:</w:t>
      </w:r>
    </w:p>
    <w:tbl>
      <w:tblPr>
        <w:tblW w:w="108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0"/>
        <w:gridCol w:w="992"/>
        <w:gridCol w:w="992"/>
        <w:gridCol w:w="851"/>
        <w:gridCol w:w="708"/>
        <w:gridCol w:w="709"/>
        <w:gridCol w:w="851"/>
        <w:gridCol w:w="805"/>
        <w:gridCol w:w="1011"/>
        <w:gridCol w:w="877"/>
        <w:gridCol w:w="850"/>
        <w:gridCol w:w="1276"/>
      </w:tblGrid>
      <w:tr w:rsidR="00593CC7" w:rsidRPr="00CD182E" w14:paraId="34A51770" w14:textId="77777777" w:rsidTr="000B4F90">
        <w:trPr>
          <w:trHeight w:val="465"/>
        </w:trPr>
        <w:tc>
          <w:tcPr>
            <w:tcW w:w="970" w:type="dxa"/>
            <w:vMerge w:val="restart"/>
            <w:shd w:val="clear" w:color="auto" w:fill="auto"/>
            <w:vAlign w:val="center"/>
            <w:hideMark/>
          </w:tcPr>
          <w:p w14:paraId="20BFD20F" w14:textId="2E115BC0" w:rsidR="00593CC7" w:rsidRPr="00CD182E" w:rsidRDefault="00593CC7" w:rsidP="00F804FC">
            <w:pPr>
              <w:bidi/>
              <w:spacing w:after="0" w:line="240" w:lineRule="auto"/>
              <w:jc w:val="center"/>
              <w:rPr>
                <w:rFonts w:ascii="Arial" w:eastAsia="Times New Roman" w:hAnsi="Arial" w:cs="Arial"/>
                <w:b/>
                <w:bCs/>
                <w:color w:val="000000"/>
                <w:sz w:val="20"/>
                <w:szCs w:val="20"/>
                <w:lang w:val="en-US"/>
              </w:rPr>
            </w:pPr>
            <w:r w:rsidRPr="00CD182E">
              <w:rPr>
                <w:rFonts w:ascii="Arial" w:eastAsia="Times New Roman" w:hAnsi="Arial" w:cs="Arial"/>
                <w:b/>
                <w:bCs/>
                <w:color w:val="000000"/>
                <w:sz w:val="20"/>
                <w:szCs w:val="20"/>
                <w:rtl/>
                <w:lang w:val="en-US"/>
              </w:rPr>
              <w:t xml:space="preserve">متوسط آجال الرد </w:t>
            </w:r>
            <w:r>
              <w:rPr>
                <w:rFonts w:ascii="Arial" w:eastAsia="Times New Roman" w:hAnsi="Arial" w:cs="Arial" w:hint="cs"/>
                <w:b/>
                <w:bCs/>
                <w:color w:val="000000"/>
                <w:sz w:val="20"/>
                <w:szCs w:val="20"/>
                <w:rtl/>
                <w:lang w:val="en-US"/>
              </w:rPr>
              <w:t>حسب ا</w:t>
            </w:r>
            <w:r w:rsidRPr="00CD182E">
              <w:rPr>
                <w:rFonts w:ascii="Arial" w:eastAsia="Times New Roman" w:hAnsi="Arial" w:cs="Arial"/>
                <w:b/>
                <w:bCs/>
                <w:color w:val="000000"/>
                <w:sz w:val="20"/>
                <w:szCs w:val="20"/>
                <w:rtl/>
                <w:lang w:val="en-US"/>
              </w:rPr>
              <w:t xml:space="preserve">لقنوات الثلاث الأولى </w:t>
            </w:r>
            <w:r w:rsidRPr="00CD182E">
              <w:rPr>
                <w:rFonts w:ascii="Arial" w:eastAsia="Times New Roman" w:hAnsi="Arial" w:cs="Arial"/>
                <w:b/>
                <w:bCs/>
                <w:color w:val="000000"/>
                <w:sz w:val="20"/>
                <w:szCs w:val="20"/>
                <w:rtl/>
                <w:lang w:val="en-US"/>
              </w:rPr>
              <w:br/>
              <w:t>(يوم عمل)</w:t>
            </w:r>
          </w:p>
        </w:tc>
        <w:tc>
          <w:tcPr>
            <w:tcW w:w="992" w:type="dxa"/>
            <w:vMerge w:val="restart"/>
            <w:shd w:val="clear" w:color="auto" w:fill="auto"/>
            <w:vAlign w:val="center"/>
            <w:hideMark/>
          </w:tcPr>
          <w:p w14:paraId="79EA5C77" w14:textId="77777777"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 xml:space="preserve">متوسط آجال الرد العام </w:t>
            </w:r>
            <w:r w:rsidRPr="00CD182E">
              <w:rPr>
                <w:rFonts w:ascii="Arial" w:eastAsia="Times New Roman" w:hAnsi="Arial" w:cs="Arial"/>
                <w:b/>
                <w:bCs/>
                <w:color w:val="000000"/>
                <w:sz w:val="20"/>
                <w:szCs w:val="20"/>
                <w:rtl/>
                <w:lang w:val="en-US"/>
              </w:rPr>
              <w:br/>
              <w:t>(يوم عمل)</w:t>
            </w:r>
          </w:p>
        </w:tc>
        <w:tc>
          <w:tcPr>
            <w:tcW w:w="992" w:type="dxa"/>
            <w:vMerge w:val="restart"/>
            <w:shd w:val="clear" w:color="auto" w:fill="auto"/>
            <w:vAlign w:val="center"/>
            <w:hideMark/>
          </w:tcPr>
          <w:p w14:paraId="2EEA4B53" w14:textId="1BE153D6"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 xml:space="preserve">معدل الاستجابة </w:t>
            </w:r>
            <w:r>
              <w:rPr>
                <w:rFonts w:ascii="Arial" w:eastAsia="Times New Roman" w:hAnsi="Arial" w:cs="Arial" w:hint="cs"/>
                <w:b/>
                <w:bCs/>
                <w:color w:val="000000"/>
                <w:sz w:val="20"/>
                <w:szCs w:val="20"/>
                <w:rtl/>
                <w:lang w:val="en-US"/>
              </w:rPr>
              <w:t>حسب ا</w:t>
            </w:r>
            <w:r w:rsidRPr="00CD182E">
              <w:rPr>
                <w:rFonts w:ascii="Arial" w:eastAsia="Times New Roman" w:hAnsi="Arial" w:cs="Arial"/>
                <w:b/>
                <w:bCs/>
                <w:color w:val="000000"/>
                <w:sz w:val="20"/>
                <w:szCs w:val="20"/>
                <w:rtl/>
                <w:lang w:val="en-US"/>
              </w:rPr>
              <w:t>لقنوات الثلاث الأولى</w:t>
            </w:r>
          </w:p>
        </w:tc>
        <w:tc>
          <w:tcPr>
            <w:tcW w:w="851" w:type="dxa"/>
            <w:vMerge w:val="restart"/>
            <w:shd w:val="clear" w:color="auto" w:fill="auto"/>
            <w:vAlign w:val="center"/>
            <w:hideMark/>
          </w:tcPr>
          <w:p w14:paraId="6D587FFF" w14:textId="77777777"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معدل الاستجابة العام</w:t>
            </w:r>
          </w:p>
        </w:tc>
        <w:tc>
          <w:tcPr>
            <w:tcW w:w="708" w:type="dxa"/>
            <w:vMerge w:val="restart"/>
            <w:shd w:val="clear" w:color="auto" w:fill="auto"/>
            <w:vAlign w:val="center"/>
            <w:hideMark/>
          </w:tcPr>
          <w:p w14:paraId="77335976" w14:textId="77777777"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مجموع الطلبات</w:t>
            </w:r>
          </w:p>
        </w:tc>
        <w:tc>
          <w:tcPr>
            <w:tcW w:w="5103" w:type="dxa"/>
            <w:gridSpan w:val="6"/>
            <w:shd w:val="clear" w:color="auto" w:fill="auto"/>
            <w:vAlign w:val="center"/>
            <w:hideMark/>
          </w:tcPr>
          <w:p w14:paraId="65D58FFF" w14:textId="6FBB6294" w:rsidR="00593CC7" w:rsidRPr="00CD182E" w:rsidRDefault="00593CC7" w:rsidP="00F804FC">
            <w:pPr>
              <w:spacing w:after="0" w:line="240" w:lineRule="auto"/>
              <w:jc w:val="center"/>
              <w:rPr>
                <w:rFonts w:ascii="Calibri" w:eastAsia="Times New Roman" w:hAnsi="Calibri" w:cs="Calibri"/>
                <w:color w:val="000000"/>
                <w:sz w:val="24"/>
                <w:szCs w:val="24"/>
                <w:lang w:val="en-US" w:bidi="ar-MA"/>
              </w:rPr>
            </w:pPr>
            <w:r w:rsidRPr="00CD182E">
              <w:rPr>
                <w:rFonts w:ascii="Arial" w:eastAsia="Times New Roman" w:hAnsi="Arial" w:cs="Arial"/>
                <w:b/>
                <w:bCs/>
                <w:color w:val="000000"/>
                <w:sz w:val="24"/>
                <w:szCs w:val="24"/>
                <w:rtl/>
                <w:lang w:val="en-US"/>
              </w:rPr>
              <w:t>عدد الطلبات الواردة</w:t>
            </w:r>
            <w:r>
              <w:rPr>
                <w:rFonts w:ascii="Arial" w:eastAsia="Times New Roman" w:hAnsi="Arial" w:cs="Arial" w:hint="cs"/>
                <w:b/>
                <w:bCs/>
                <w:color w:val="000000"/>
                <w:sz w:val="24"/>
                <w:szCs w:val="24"/>
                <w:rtl/>
                <w:lang w:val="en-US" w:bidi="ar-MA"/>
              </w:rPr>
              <w:t xml:space="preserve"> حسب قناة التوصل</w:t>
            </w:r>
          </w:p>
        </w:tc>
        <w:tc>
          <w:tcPr>
            <w:tcW w:w="1276" w:type="dxa"/>
            <w:vMerge w:val="restart"/>
            <w:shd w:val="clear" w:color="auto" w:fill="auto"/>
            <w:vAlign w:val="center"/>
          </w:tcPr>
          <w:p w14:paraId="6988800B" w14:textId="466933DB" w:rsidR="00593CC7" w:rsidRPr="00CD182E" w:rsidRDefault="00593CC7" w:rsidP="00F804FC">
            <w:pPr>
              <w:spacing w:after="0" w:line="240" w:lineRule="auto"/>
              <w:rPr>
                <w:rFonts w:ascii="Calibri" w:eastAsia="Times New Roman" w:hAnsi="Calibri" w:cs="Calibri"/>
                <w:b/>
                <w:bCs/>
                <w:color w:val="000000"/>
                <w:sz w:val="24"/>
                <w:szCs w:val="24"/>
                <w:lang w:val="en-US" w:bidi="ar-MA"/>
              </w:rPr>
            </w:pPr>
            <w:r w:rsidRPr="00593CC7">
              <w:rPr>
                <w:rFonts w:ascii="Calibri" w:eastAsia="Times New Roman" w:hAnsi="Calibri" w:cs="Calibri" w:hint="cs"/>
                <w:b/>
                <w:bCs/>
                <w:color w:val="000000"/>
                <w:rtl/>
                <w:lang w:val="en-US"/>
              </w:rPr>
              <w:t>فترة التوصل</w:t>
            </w:r>
          </w:p>
        </w:tc>
      </w:tr>
      <w:tr w:rsidR="00593CC7" w:rsidRPr="00CD182E" w14:paraId="0477FD5F" w14:textId="77777777" w:rsidTr="00593CC7">
        <w:trPr>
          <w:trHeight w:val="57"/>
        </w:trPr>
        <w:tc>
          <w:tcPr>
            <w:tcW w:w="970" w:type="dxa"/>
            <w:vMerge/>
            <w:vAlign w:val="center"/>
            <w:hideMark/>
          </w:tcPr>
          <w:p w14:paraId="3C80FDAD" w14:textId="77777777" w:rsidR="00593CC7" w:rsidRPr="00CD182E" w:rsidRDefault="00593CC7" w:rsidP="00F804FC">
            <w:pPr>
              <w:spacing w:after="0" w:line="240" w:lineRule="auto"/>
              <w:rPr>
                <w:rFonts w:ascii="Arial" w:eastAsia="Times New Roman" w:hAnsi="Arial" w:cs="Arial"/>
                <w:b/>
                <w:bCs/>
                <w:color w:val="000000"/>
                <w:sz w:val="20"/>
                <w:szCs w:val="20"/>
                <w:lang w:val="en-US"/>
              </w:rPr>
            </w:pPr>
          </w:p>
        </w:tc>
        <w:tc>
          <w:tcPr>
            <w:tcW w:w="992" w:type="dxa"/>
            <w:vMerge/>
            <w:vAlign w:val="center"/>
            <w:hideMark/>
          </w:tcPr>
          <w:p w14:paraId="3B90B575" w14:textId="77777777" w:rsidR="00593CC7" w:rsidRPr="00CD182E" w:rsidRDefault="00593CC7" w:rsidP="00F804FC">
            <w:pPr>
              <w:spacing w:after="0" w:line="240" w:lineRule="auto"/>
              <w:rPr>
                <w:rFonts w:ascii="Arial" w:eastAsia="Times New Roman" w:hAnsi="Arial" w:cs="Arial"/>
                <w:b/>
                <w:bCs/>
                <w:color w:val="000000"/>
                <w:sz w:val="20"/>
                <w:szCs w:val="20"/>
                <w:lang w:val="en-US"/>
              </w:rPr>
            </w:pPr>
          </w:p>
        </w:tc>
        <w:tc>
          <w:tcPr>
            <w:tcW w:w="992" w:type="dxa"/>
            <w:vMerge/>
            <w:vAlign w:val="center"/>
            <w:hideMark/>
          </w:tcPr>
          <w:p w14:paraId="398E1AA7" w14:textId="77777777" w:rsidR="00593CC7" w:rsidRPr="00CD182E" w:rsidRDefault="00593CC7" w:rsidP="00F804FC">
            <w:pPr>
              <w:spacing w:after="0" w:line="240" w:lineRule="auto"/>
              <w:rPr>
                <w:rFonts w:ascii="Arial" w:eastAsia="Times New Roman" w:hAnsi="Arial" w:cs="Arial"/>
                <w:b/>
                <w:bCs/>
                <w:color w:val="000000"/>
                <w:sz w:val="20"/>
                <w:szCs w:val="20"/>
                <w:lang w:val="en-US"/>
              </w:rPr>
            </w:pPr>
          </w:p>
        </w:tc>
        <w:tc>
          <w:tcPr>
            <w:tcW w:w="851" w:type="dxa"/>
            <w:vMerge/>
            <w:vAlign w:val="center"/>
            <w:hideMark/>
          </w:tcPr>
          <w:p w14:paraId="1BA147A5" w14:textId="77777777" w:rsidR="00593CC7" w:rsidRPr="00CD182E" w:rsidRDefault="00593CC7" w:rsidP="00F804FC">
            <w:pPr>
              <w:spacing w:after="0" w:line="240" w:lineRule="auto"/>
              <w:rPr>
                <w:rFonts w:ascii="Arial" w:eastAsia="Times New Roman" w:hAnsi="Arial" w:cs="Arial"/>
                <w:b/>
                <w:bCs/>
                <w:color w:val="000000"/>
                <w:sz w:val="20"/>
                <w:szCs w:val="20"/>
                <w:lang w:val="en-US"/>
              </w:rPr>
            </w:pPr>
          </w:p>
        </w:tc>
        <w:tc>
          <w:tcPr>
            <w:tcW w:w="708" w:type="dxa"/>
            <w:vMerge/>
            <w:vAlign w:val="center"/>
            <w:hideMark/>
          </w:tcPr>
          <w:p w14:paraId="154649A7" w14:textId="77777777" w:rsidR="00593CC7" w:rsidRPr="00CD182E" w:rsidRDefault="00593CC7" w:rsidP="00F804FC">
            <w:pPr>
              <w:spacing w:after="0" w:line="240" w:lineRule="auto"/>
              <w:jc w:val="center"/>
              <w:rPr>
                <w:rFonts w:ascii="Arial" w:eastAsia="Times New Roman" w:hAnsi="Arial" w:cs="Arial"/>
                <w:b/>
                <w:bCs/>
                <w:color w:val="000000"/>
                <w:sz w:val="20"/>
                <w:szCs w:val="20"/>
                <w:lang w:val="en-US"/>
              </w:rPr>
            </w:pPr>
          </w:p>
        </w:tc>
        <w:tc>
          <w:tcPr>
            <w:tcW w:w="709" w:type="dxa"/>
            <w:shd w:val="clear" w:color="auto" w:fill="auto"/>
            <w:vAlign w:val="center"/>
            <w:hideMark/>
          </w:tcPr>
          <w:p w14:paraId="448454CC" w14:textId="77777777" w:rsidR="00593CC7" w:rsidRPr="00CD182E" w:rsidRDefault="00593CC7" w:rsidP="00F804FC">
            <w:pPr>
              <w:bidi/>
              <w:spacing w:after="0" w:line="240" w:lineRule="auto"/>
              <w:jc w:val="center"/>
              <w:rPr>
                <w:rFonts w:ascii="Arial" w:eastAsia="Times New Roman" w:hAnsi="Arial" w:cs="Arial"/>
                <w:b/>
                <w:bCs/>
                <w:color w:val="000000"/>
                <w:sz w:val="20"/>
                <w:szCs w:val="20"/>
                <w:lang w:val="en-US"/>
              </w:rPr>
            </w:pPr>
            <w:r w:rsidRPr="00CD182E">
              <w:rPr>
                <w:rFonts w:ascii="Arial" w:eastAsia="Times New Roman" w:hAnsi="Arial" w:cs="Arial"/>
                <w:b/>
                <w:bCs/>
                <w:color w:val="000000"/>
                <w:sz w:val="20"/>
                <w:szCs w:val="20"/>
                <w:rtl/>
                <w:lang w:val="en-US"/>
              </w:rPr>
              <w:t>طلبات عبر الهاتف</w:t>
            </w:r>
          </w:p>
        </w:tc>
        <w:tc>
          <w:tcPr>
            <w:tcW w:w="851" w:type="dxa"/>
            <w:shd w:val="clear" w:color="auto" w:fill="auto"/>
            <w:vAlign w:val="center"/>
            <w:hideMark/>
          </w:tcPr>
          <w:p w14:paraId="23B5FABD" w14:textId="4D00C19F"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 xml:space="preserve">استمارات </w:t>
            </w:r>
            <w:r>
              <w:rPr>
                <w:rFonts w:ascii="Arial" w:eastAsia="Times New Roman" w:hAnsi="Arial" w:cs="Arial" w:hint="cs"/>
                <w:b/>
                <w:bCs/>
                <w:color w:val="000000"/>
                <w:sz w:val="20"/>
                <w:szCs w:val="20"/>
                <w:rtl/>
                <w:lang w:val="en-US"/>
              </w:rPr>
              <w:t xml:space="preserve">مباشرة </w:t>
            </w:r>
            <w:r w:rsidRPr="00CD182E">
              <w:rPr>
                <w:rFonts w:ascii="Arial" w:eastAsia="Times New Roman" w:hAnsi="Arial" w:cs="Arial"/>
                <w:b/>
                <w:bCs/>
                <w:color w:val="000000"/>
                <w:sz w:val="20"/>
                <w:szCs w:val="20"/>
                <w:rtl/>
                <w:lang w:val="en-US"/>
              </w:rPr>
              <w:t>عبر الإنترنيت</w:t>
            </w:r>
          </w:p>
        </w:tc>
        <w:tc>
          <w:tcPr>
            <w:tcW w:w="805" w:type="dxa"/>
            <w:shd w:val="clear" w:color="auto" w:fill="auto"/>
            <w:vAlign w:val="center"/>
            <w:hideMark/>
          </w:tcPr>
          <w:p w14:paraId="1760FC54" w14:textId="77777777"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مقابلات مباشرة</w:t>
            </w:r>
          </w:p>
        </w:tc>
        <w:tc>
          <w:tcPr>
            <w:tcW w:w="1011" w:type="dxa"/>
            <w:shd w:val="clear" w:color="auto" w:fill="auto"/>
            <w:vAlign w:val="center"/>
            <w:hideMark/>
          </w:tcPr>
          <w:p w14:paraId="33D9B4D5" w14:textId="77777777" w:rsidR="00593CC7" w:rsidRPr="00192DF8" w:rsidRDefault="00593CC7" w:rsidP="00F804FC">
            <w:pPr>
              <w:bidi/>
              <w:spacing w:after="0" w:line="240" w:lineRule="auto"/>
              <w:jc w:val="center"/>
              <w:rPr>
                <w:rFonts w:ascii="Calibri" w:eastAsia="Times New Roman" w:hAnsi="Calibri" w:cs="Calibri"/>
                <w:b/>
                <w:bCs/>
                <w:color w:val="000000"/>
                <w:sz w:val="20"/>
                <w:szCs w:val="20"/>
                <w:rtl/>
                <w:lang w:val="en-US"/>
              </w:rPr>
            </w:pPr>
            <w:r w:rsidRPr="00192DF8">
              <w:rPr>
                <w:rFonts w:ascii="Calibri" w:eastAsia="Times New Roman" w:hAnsi="Calibri" w:cs="Calibri" w:hint="cs"/>
                <w:b/>
                <w:bCs/>
                <w:color w:val="000000"/>
                <w:sz w:val="20"/>
                <w:szCs w:val="20"/>
                <w:rtl/>
                <w:lang w:val="en-US"/>
              </w:rPr>
              <w:t>منصة</w:t>
            </w:r>
          </w:p>
          <w:p w14:paraId="7EBCE9EB" w14:textId="3E7120EA" w:rsidR="00593CC7" w:rsidRPr="00CD182E" w:rsidRDefault="00593CC7" w:rsidP="00F804FC">
            <w:pPr>
              <w:bidi/>
              <w:spacing w:after="0" w:line="240" w:lineRule="auto"/>
              <w:jc w:val="center"/>
              <w:rPr>
                <w:rFonts w:ascii="Calibri" w:eastAsia="Times New Roman" w:hAnsi="Calibri" w:cs="Calibri"/>
                <w:b/>
                <w:bCs/>
                <w:color w:val="000000"/>
                <w:sz w:val="20"/>
                <w:szCs w:val="20"/>
              </w:rPr>
            </w:pPr>
            <w:r w:rsidRPr="00192DF8">
              <w:rPr>
                <w:rFonts w:ascii="Calibri" w:eastAsia="Times New Roman" w:hAnsi="Calibri" w:cs="Calibri"/>
                <w:b/>
                <w:bCs/>
                <w:color w:val="000000"/>
                <w:sz w:val="20"/>
                <w:szCs w:val="20"/>
              </w:rPr>
              <w:t>Chafafiya</w:t>
            </w:r>
          </w:p>
        </w:tc>
        <w:tc>
          <w:tcPr>
            <w:tcW w:w="877" w:type="dxa"/>
            <w:shd w:val="clear" w:color="auto" w:fill="auto"/>
            <w:vAlign w:val="center"/>
            <w:hideMark/>
          </w:tcPr>
          <w:p w14:paraId="3066E08C" w14:textId="77777777"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عبر البريد الالكتروني</w:t>
            </w:r>
          </w:p>
        </w:tc>
        <w:tc>
          <w:tcPr>
            <w:tcW w:w="850" w:type="dxa"/>
            <w:shd w:val="clear" w:color="auto" w:fill="auto"/>
            <w:vAlign w:val="center"/>
            <w:hideMark/>
          </w:tcPr>
          <w:p w14:paraId="75C11E38" w14:textId="77777777" w:rsidR="00593CC7" w:rsidRPr="00CD182E" w:rsidRDefault="00593CC7" w:rsidP="00F804FC">
            <w:pPr>
              <w:bidi/>
              <w:spacing w:after="0" w:line="240" w:lineRule="auto"/>
              <w:jc w:val="center"/>
              <w:rPr>
                <w:rFonts w:ascii="Arial" w:eastAsia="Times New Roman" w:hAnsi="Arial" w:cs="Arial"/>
                <w:b/>
                <w:bCs/>
                <w:color w:val="000000"/>
                <w:sz w:val="20"/>
                <w:szCs w:val="20"/>
                <w:rtl/>
                <w:lang w:val="en-US"/>
              </w:rPr>
            </w:pPr>
            <w:r w:rsidRPr="00CD182E">
              <w:rPr>
                <w:rFonts w:ascii="Arial" w:eastAsia="Times New Roman" w:hAnsi="Arial" w:cs="Arial"/>
                <w:b/>
                <w:bCs/>
                <w:color w:val="000000"/>
                <w:sz w:val="20"/>
                <w:szCs w:val="20"/>
                <w:rtl/>
                <w:lang w:val="en-US"/>
              </w:rPr>
              <w:t>الطلبات المباشرة</w:t>
            </w:r>
          </w:p>
        </w:tc>
        <w:tc>
          <w:tcPr>
            <w:tcW w:w="1276" w:type="dxa"/>
            <w:vMerge/>
            <w:shd w:val="clear" w:color="auto" w:fill="auto"/>
            <w:vAlign w:val="center"/>
            <w:hideMark/>
          </w:tcPr>
          <w:p w14:paraId="0CB12F80" w14:textId="4E95B844" w:rsidR="00593CC7" w:rsidRPr="00CD182E" w:rsidRDefault="00593CC7" w:rsidP="00F804FC">
            <w:pPr>
              <w:spacing w:after="0" w:line="240" w:lineRule="auto"/>
              <w:rPr>
                <w:rFonts w:ascii="Calibri" w:eastAsia="Times New Roman" w:hAnsi="Calibri" w:cs="Calibri"/>
                <w:color w:val="000000"/>
                <w:rtl/>
                <w:lang w:val="en-US"/>
              </w:rPr>
            </w:pPr>
          </w:p>
        </w:tc>
      </w:tr>
      <w:tr w:rsidR="0045718C" w:rsidRPr="00CD182E" w14:paraId="2E6EB3EB" w14:textId="77777777" w:rsidTr="00593CC7">
        <w:trPr>
          <w:trHeight w:val="1000"/>
        </w:trPr>
        <w:tc>
          <w:tcPr>
            <w:tcW w:w="970" w:type="dxa"/>
            <w:shd w:val="clear" w:color="auto" w:fill="auto"/>
            <w:vAlign w:val="center"/>
            <w:hideMark/>
          </w:tcPr>
          <w:p w14:paraId="0A3FDE03" w14:textId="77777777" w:rsidR="00CD182E" w:rsidRPr="00CD182E" w:rsidRDefault="00CD182E" w:rsidP="00F804FC">
            <w:pPr>
              <w:bidi/>
              <w:spacing w:after="0" w:line="240" w:lineRule="auto"/>
              <w:jc w:val="center"/>
              <w:rPr>
                <w:rFonts w:ascii="Arial" w:eastAsia="Times New Roman" w:hAnsi="Arial" w:cs="Arial"/>
                <w:b/>
                <w:bCs/>
                <w:color w:val="000000"/>
                <w:sz w:val="28"/>
                <w:szCs w:val="28"/>
                <w:lang w:val="en-US"/>
              </w:rPr>
            </w:pPr>
            <w:r w:rsidRPr="00CD182E">
              <w:rPr>
                <w:rFonts w:ascii="Arial" w:eastAsia="Times New Roman" w:hAnsi="Arial" w:cs="Arial"/>
                <w:b/>
                <w:bCs/>
                <w:color w:val="002060"/>
                <w:sz w:val="28"/>
                <w:szCs w:val="28"/>
                <w:rtl/>
                <w:lang w:val="en-US"/>
              </w:rPr>
              <w:t>15</w:t>
            </w:r>
          </w:p>
        </w:tc>
        <w:tc>
          <w:tcPr>
            <w:tcW w:w="992" w:type="dxa"/>
            <w:shd w:val="clear" w:color="auto" w:fill="auto"/>
            <w:vAlign w:val="center"/>
            <w:hideMark/>
          </w:tcPr>
          <w:p w14:paraId="4F34CAEB" w14:textId="77777777" w:rsidR="00CD182E" w:rsidRPr="00CD182E" w:rsidRDefault="00CD182E" w:rsidP="00F804FC">
            <w:pPr>
              <w:bidi/>
              <w:spacing w:after="0" w:line="240" w:lineRule="auto"/>
              <w:jc w:val="center"/>
              <w:rPr>
                <w:rFonts w:ascii="Arial" w:eastAsia="Times New Roman" w:hAnsi="Arial" w:cs="Arial"/>
                <w:b/>
                <w:bCs/>
                <w:color w:val="000000"/>
                <w:sz w:val="28"/>
                <w:szCs w:val="28"/>
                <w:rtl/>
                <w:lang w:val="en-US"/>
              </w:rPr>
            </w:pPr>
            <w:r w:rsidRPr="00CD182E">
              <w:rPr>
                <w:rFonts w:ascii="Arial" w:eastAsia="Times New Roman" w:hAnsi="Arial" w:cs="Arial"/>
                <w:b/>
                <w:bCs/>
                <w:color w:val="000000"/>
                <w:sz w:val="28"/>
                <w:szCs w:val="28"/>
                <w:rtl/>
                <w:lang w:val="en-US"/>
              </w:rPr>
              <w:t>12</w:t>
            </w:r>
          </w:p>
        </w:tc>
        <w:tc>
          <w:tcPr>
            <w:tcW w:w="992" w:type="dxa"/>
            <w:shd w:val="clear" w:color="auto" w:fill="auto"/>
            <w:vAlign w:val="center"/>
            <w:hideMark/>
          </w:tcPr>
          <w:p w14:paraId="37596B32" w14:textId="77777777" w:rsidR="00CD182E" w:rsidRPr="00CD182E" w:rsidRDefault="00CD182E" w:rsidP="00F804FC">
            <w:pPr>
              <w:bidi/>
              <w:spacing w:after="0" w:line="240" w:lineRule="auto"/>
              <w:jc w:val="center"/>
              <w:rPr>
                <w:rFonts w:ascii="Arial" w:eastAsia="Times New Roman" w:hAnsi="Arial" w:cs="Arial"/>
                <w:b/>
                <w:bCs/>
                <w:color w:val="000000"/>
                <w:sz w:val="28"/>
                <w:szCs w:val="28"/>
                <w:rtl/>
                <w:lang w:val="en-US"/>
              </w:rPr>
            </w:pPr>
            <w:r w:rsidRPr="00CD182E">
              <w:rPr>
                <w:rFonts w:ascii="Arial" w:eastAsia="Times New Roman" w:hAnsi="Arial" w:cs="Arial"/>
                <w:b/>
                <w:bCs/>
                <w:color w:val="002060"/>
                <w:sz w:val="28"/>
                <w:szCs w:val="28"/>
                <w:rtl/>
                <w:lang w:val="en-US"/>
              </w:rPr>
              <w:t>82%</w:t>
            </w:r>
          </w:p>
        </w:tc>
        <w:tc>
          <w:tcPr>
            <w:tcW w:w="851" w:type="dxa"/>
            <w:shd w:val="clear" w:color="auto" w:fill="auto"/>
            <w:vAlign w:val="center"/>
            <w:hideMark/>
          </w:tcPr>
          <w:p w14:paraId="7C721E20" w14:textId="77777777" w:rsidR="00CD182E" w:rsidRPr="00CD182E" w:rsidRDefault="00CD182E" w:rsidP="00F804FC">
            <w:pPr>
              <w:bidi/>
              <w:spacing w:after="0" w:line="240" w:lineRule="auto"/>
              <w:jc w:val="center"/>
              <w:rPr>
                <w:rFonts w:ascii="Arial" w:eastAsia="Times New Roman" w:hAnsi="Arial" w:cs="Arial"/>
                <w:b/>
                <w:bCs/>
                <w:color w:val="000000"/>
                <w:sz w:val="28"/>
                <w:szCs w:val="28"/>
                <w:rtl/>
                <w:lang w:val="en-US"/>
              </w:rPr>
            </w:pPr>
            <w:r w:rsidRPr="00CD182E">
              <w:rPr>
                <w:rFonts w:ascii="Arial" w:eastAsia="Times New Roman" w:hAnsi="Arial" w:cs="Arial"/>
                <w:b/>
                <w:bCs/>
                <w:color w:val="000000"/>
                <w:sz w:val="28"/>
                <w:szCs w:val="28"/>
                <w:rtl/>
                <w:lang w:val="en-US"/>
              </w:rPr>
              <w:t>89%</w:t>
            </w:r>
          </w:p>
        </w:tc>
        <w:tc>
          <w:tcPr>
            <w:tcW w:w="708" w:type="dxa"/>
            <w:shd w:val="clear" w:color="auto" w:fill="auto"/>
            <w:vAlign w:val="center"/>
            <w:hideMark/>
          </w:tcPr>
          <w:p w14:paraId="40FA9DF9" w14:textId="77777777" w:rsidR="00CD182E" w:rsidRPr="00CD182E" w:rsidRDefault="00CD182E" w:rsidP="00F804FC">
            <w:pPr>
              <w:bidi/>
              <w:spacing w:after="0" w:line="240" w:lineRule="auto"/>
              <w:jc w:val="center"/>
              <w:rPr>
                <w:rFonts w:ascii="Arial" w:eastAsia="Times New Roman" w:hAnsi="Arial" w:cs="Arial"/>
                <w:b/>
                <w:bCs/>
                <w:color w:val="000000"/>
                <w:sz w:val="28"/>
                <w:szCs w:val="28"/>
                <w:rtl/>
                <w:lang w:val="en-US"/>
              </w:rPr>
            </w:pPr>
            <w:r w:rsidRPr="00CD182E">
              <w:rPr>
                <w:rFonts w:ascii="Arial" w:eastAsia="Times New Roman" w:hAnsi="Arial" w:cs="Arial"/>
                <w:b/>
                <w:bCs/>
                <w:color w:val="7030A0"/>
                <w:sz w:val="28"/>
                <w:szCs w:val="28"/>
                <w:rtl/>
                <w:lang w:val="en-US"/>
              </w:rPr>
              <w:t>26</w:t>
            </w:r>
          </w:p>
        </w:tc>
        <w:tc>
          <w:tcPr>
            <w:tcW w:w="709" w:type="dxa"/>
            <w:shd w:val="clear" w:color="auto" w:fill="auto"/>
            <w:vAlign w:val="center"/>
            <w:hideMark/>
          </w:tcPr>
          <w:p w14:paraId="698B261B" w14:textId="77777777" w:rsidR="00CD182E" w:rsidRPr="00CD182E" w:rsidRDefault="00CD182E" w:rsidP="00F804FC">
            <w:pPr>
              <w:bidi/>
              <w:spacing w:after="0" w:line="240" w:lineRule="auto"/>
              <w:jc w:val="center"/>
              <w:rPr>
                <w:rFonts w:ascii="Arial" w:eastAsia="Times New Roman" w:hAnsi="Arial" w:cs="Arial"/>
                <w:color w:val="000000"/>
                <w:sz w:val="28"/>
                <w:szCs w:val="28"/>
                <w:rtl/>
                <w:lang w:val="en-US"/>
              </w:rPr>
            </w:pPr>
            <w:r w:rsidRPr="00CD182E">
              <w:rPr>
                <w:rFonts w:ascii="Arial" w:eastAsia="Times New Roman" w:hAnsi="Arial" w:cs="Arial"/>
                <w:color w:val="000000"/>
                <w:sz w:val="28"/>
                <w:szCs w:val="28"/>
                <w:rtl/>
                <w:lang w:val="en-US"/>
              </w:rPr>
              <w:t>3</w:t>
            </w:r>
          </w:p>
        </w:tc>
        <w:tc>
          <w:tcPr>
            <w:tcW w:w="851" w:type="dxa"/>
            <w:shd w:val="clear" w:color="auto" w:fill="auto"/>
            <w:vAlign w:val="center"/>
            <w:hideMark/>
          </w:tcPr>
          <w:p w14:paraId="1A41D30C" w14:textId="77777777" w:rsidR="00CD182E" w:rsidRPr="00CD182E" w:rsidRDefault="00CD182E" w:rsidP="00F804FC">
            <w:pPr>
              <w:bidi/>
              <w:spacing w:after="0" w:line="240" w:lineRule="auto"/>
              <w:jc w:val="center"/>
              <w:rPr>
                <w:rFonts w:ascii="Arial" w:eastAsia="Times New Roman" w:hAnsi="Arial" w:cs="Arial"/>
                <w:color w:val="000000"/>
                <w:sz w:val="28"/>
                <w:szCs w:val="28"/>
                <w:rtl/>
                <w:lang w:val="en-US"/>
              </w:rPr>
            </w:pPr>
            <w:r w:rsidRPr="00CD182E">
              <w:rPr>
                <w:rFonts w:ascii="Arial" w:eastAsia="Times New Roman" w:hAnsi="Arial" w:cs="Arial"/>
                <w:color w:val="000000"/>
                <w:sz w:val="28"/>
                <w:szCs w:val="28"/>
                <w:rtl/>
                <w:lang w:val="en-US"/>
              </w:rPr>
              <w:t>1</w:t>
            </w:r>
          </w:p>
        </w:tc>
        <w:tc>
          <w:tcPr>
            <w:tcW w:w="805" w:type="dxa"/>
            <w:shd w:val="clear" w:color="auto" w:fill="auto"/>
            <w:vAlign w:val="center"/>
            <w:hideMark/>
          </w:tcPr>
          <w:p w14:paraId="6A4A22C9" w14:textId="77777777" w:rsidR="00CD182E" w:rsidRPr="00CD182E" w:rsidRDefault="00CD182E" w:rsidP="00F804FC">
            <w:pPr>
              <w:bidi/>
              <w:spacing w:after="0" w:line="240" w:lineRule="auto"/>
              <w:jc w:val="center"/>
              <w:rPr>
                <w:rFonts w:ascii="Arial" w:eastAsia="Times New Roman" w:hAnsi="Arial" w:cs="Arial"/>
                <w:color w:val="000000"/>
                <w:sz w:val="28"/>
                <w:szCs w:val="28"/>
                <w:rtl/>
                <w:lang w:val="en-US"/>
              </w:rPr>
            </w:pPr>
            <w:r w:rsidRPr="00CD182E">
              <w:rPr>
                <w:rFonts w:ascii="Arial" w:eastAsia="Times New Roman" w:hAnsi="Arial" w:cs="Arial"/>
                <w:color w:val="000000"/>
                <w:sz w:val="28"/>
                <w:szCs w:val="28"/>
                <w:rtl/>
                <w:lang w:val="en-US"/>
              </w:rPr>
              <w:t>5</w:t>
            </w:r>
          </w:p>
        </w:tc>
        <w:tc>
          <w:tcPr>
            <w:tcW w:w="1011" w:type="dxa"/>
            <w:shd w:val="clear" w:color="auto" w:fill="auto"/>
            <w:vAlign w:val="center"/>
            <w:hideMark/>
          </w:tcPr>
          <w:p w14:paraId="39257866" w14:textId="77777777" w:rsidR="00CD182E" w:rsidRPr="00CD182E" w:rsidRDefault="00CD182E" w:rsidP="00F804FC">
            <w:pPr>
              <w:bidi/>
              <w:spacing w:after="0" w:line="240" w:lineRule="auto"/>
              <w:jc w:val="center"/>
              <w:rPr>
                <w:rFonts w:ascii="Arial" w:eastAsia="Times New Roman" w:hAnsi="Arial" w:cs="Arial"/>
                <w:color w:val="002060"/>
                <w:sz w:val="28"/>
                <w:szCs w:val="28"/>
                <w:rtl/>
                <w:lang w:val="en-US"/>
              </w:rPr>
            </w:pPr>
            <w:r w:rsidRPr="00CD182E">
              <w:rPr>
                <w:rFonts w:ascii="Arial" w:eastAsia="Times New Roman" w:hAnsi="Arial" w:cs="Arial"/>
                <w:color w:val="002060"/>
                <w:sz w:val="28"/>
                <w:szCs w:val="28"/>
                <w:rtl/>
                <w:lang w:val="en-US"/>
              </w:rPr>
              <w:t>3</w:t>
            </w:r>
          </w:p>
        </w:tc>
        <w:tc>
          <w:tcPr>
            <w:tcW w:w="877" w:type="dxa"/>
            <w:shd w:val="clear" w:color="auto" w:fill="auto"/>
            <w:vAlign w:val="center"/>
            <w:hideMark/>
          </w:tcPr>
          <w:p w14:paraId="6D88B2CD" w14:textId="77777777" w:rsidR="00CD182E" w:rsidRPr="00CD182E" w:rsidRDefault="00CD182E" w:rsidP="00F804FC">
            <w:pPr>
              <w:bidi/>
              <w:spacing w:after="0" w:line="240" w:lineRule="auto"/>
              <w:jc w:val="center"/>
              <w:rPr>
                <w:rFonts w:ascii="Arial" w:eastAsia="Times New Roman" w:hAnsi="Arial" w:cs="Arial"/>
                <w:color w:val="002060"/>
                <w:sz w:val="28"/>
                <w:szCs w:val="28"/>
                <w:rtl/>
                <w:lang w:val="en-US"/>
              </w:rPr>
            </w:pPr>
            <w:r w:rsidRPr="00CD182E">
              <w:rPr>
                <w:rFonts w:ascii="Arial" w:eastAsia="Times New Roman" w:hAnsi="Arial" w:cs="Arial"/>
                <w:color w:val="002060"/>
                <w:sz w:val="28"/>
                <w:szCs w:val="28"/>
                <w:rtl/>
                <w:lang w:val="en-US"/>
              </w:rPr>
              <w:t>4</w:t>
            </w:r>
          </w:p>
        </w:tc>
        <w:tc>
          <w:tcPr>
            <w:tcW w:w="850" w:type="dxa"/>
            <w:shd w:val="clear" w:color="auto" w:fill="auto"/>
            <w:vAlign w:val="center"/>
            <w:hideMark/>
          </w:tcPr>
          <w:p w14:paraId="304042D5" w14:textId="77777777" w:rsidR="00CD182E" w:rsidRPr="00CD182E" w:rsidRDefault="00CD182E" w:rsidP="00F804FC">
            <w:pPr>
              <w:bidi/>
              <w:spacing w:after="0" w:line="240" w:lineRule="auto"/>
              <w:jc w:val="center"/>
              <w:rPr>
                <w:rFonts w:ascii="Arial" w:eastAsia="Times New Roman" w:hAnsi="Arial" w:cs="Arial"/>
                <w:color w:val="002060"/>
                <w:sz w:val="28"/>
                <w:szCs w:val="28"/>
                <w:rtl/>
                <w:lang w:val="en-US"/>
              </w:rPr>
            </w:pPr>
            <w:r w:rsidRPr="00CD182E">
              <w:rPr>
                <w:rFonts w:ascii="Arial" w:eastAsia="Times New Roman" w:hAnsi="Arial" w:cs="Arial"/>
                <w:color w:val="002060"/>
                <w:sz w:val="28"/>
                <w:szCs w:val="28"/>
                <w:rtl/>
                <w:lang w:val="en-US"/>
              </w:rPr>
              <w:t>10</w:t>
            </w:r>
          </w:p>
        </w:tc>
        <w:tc>
          <w:tcPr>
            <w:tcW w:w="1276" w:type="dxa"/>
            <w:shd w:val="clear" w:color="auto" w:fill="auto"/>
            <w:vAlign w:val="center"/>
            <w:hideMark/>
          </w:tcPr>
          <w:p w14:paraId="2C50AFA2" w14:textId="77777777" w:rsidR="00CD182E" w:rsidRPr="00CD182E" w:rsidRDefault="00CD182E" w:rsidP="00F804FC">
            <w:pPr>
              <w:bidi/>
              <w:spacing w:after="0" w:line="240" w:lineRule="auto"/>
              <w:jc w:val="center"/>
              <w:rPr>
                <w:rFonts w:ascii="Arial" w:eastAsia="Times New Roman" w:hAnsi="Arial" w:cs="Arial"/>
                <w:b/>
                <w:bCs/>
                <w:color w:val="000000"/>
                <w:rtl/>
                <w:lang w:val="en-US"/>
              </w:rPr>
            </w:pPr>
            <w:r w:rsidRPr="00CD182E">
              <w:rPr>
                <w:rFonts w:ascii="Arial" w:eastAsia="Times New Roman" w:hAnsi="Arial" w:cs="Arial"/>
                <w:b/>
                <w:bCs/>
                <w:color w:val="002060"/>
                <w:sz w:val="20"/>
                <w:szCs w:val="20"/>
                <w:rtl/>
                <w:lang w:val="en-US"/>
              </w:rPr>
              <w:t xml:space="preserve">سنة 2021 </w:t>
            </w:r>
            <w:r w:rsidRPr="00CD182E">
              <w:rPr>
                <w:rFonts w:ascii="Arial" w:eastAsia="Times New Roman" w:hAnsi="Arial" w:cs="Arial"/>
                <w:b/>
                <w:bCs/>
                <w:color w:val="002060"/>
                <w:sz w:val="20"/>
                <w:szCs w:val="20"/>
                <w:rtl/>
                <w:lang w:val="en-US"/>
              </w:rPr>
              <w:br/>
              <w:t>وإلى غاية 30 مارس 2022</w:t>
            </w:r>
          </w:p>
        </w:tc>
      </w:tr>
    </w:tbl>
    <w:p w14:paraId="4C037A0F" w14:textId="77777777" w:rsidR="00EE596F" w:rsidRDefault="00EE596F" w:rsidP="00F804FC">
      <w:pPr>
        <w:pStyle w:val="Sansinterligne"/>
        <w:bidi/>
        <w:ind w:left="-206" w:right="142"/>
        <w:jc w:val="both"/>
        <w:rPr>
          <w:rFonts w:cstheme="minorHAnsi"/>
          <w:b/>
          <w:bCs/>
          <w:sz w:val="32"/>
          <w:szCs w:val="32"/>
          <w:rtl/>
          <w:lang w:bidi="ar-MA"/>
        </w:rPr>
      </w:pPr>
    </w:p>
    <w:p w14:paraId="5B30D523" w14:textId="0ED2E763" w:rsidR="002B7B26" w:rsidRPr="004E346B" w:rsidRDefault="00592E56" w:rsidP="00F804FC">
      <w:pPr>
        <w:pStyle w:val="Sansinterligne"/>
        <w:bidi/>
        <w:ind w:left="-206" w:right="142"/>
        <w:jc w:val="both"/>
        <w:rPr>
          <w:rFonts w:cstheme="minorHAnsi"/>
          <w:b/>
          <w:bCs/>
          <w:sz w:val="32"/>
          <w:szCs w:val="32"/>
          <w:rtl/>
          <w:lang w:bidi="ar-MA"/>
        </w:rPr>
      </w:pPr>
      <w:r w:rsidRPr="004E346B">
        <w:rPr>
          <w:rFonts w:cstheme="minorHAnsi"/>
          <w:b/>
          <w:bCs/>
          <w:sz w:val="32"/>
          <w:szCs w:val="32"/>
          <w:rtl/>
          <w:lang w:bidi="ar-MA"/>
        </w:rPr>
        <w:t xml:space="preserve">4- </w:t>
      </w:r>
      <w:r w:rsidR="00F01D6B" w:rsidRPr="004E346B">
        <w:rPr>
          <w:rFonts w:cstheme="minorHAnsi" w:hint="cs"/>
          <w:b/>
          <w:bCs/>
          <w:sz w:val="32"/>
          <w:szCs w:val="32"/>
          <w:u w:val="single"/>
          <w:rtl/>
          <w:lang w:bidi="ar-MA"/>
        </w:rPr>
        <w:t xml:space="preserve">تقوية </w:t>
      </w:r>
      <w:r w:rsidR="000A518D" w:rsidRPr="004E346B">
        <w:rPr>
          <w:rFonts w:cstheme="minorHAnsi" w:hint="cs"/>
          <w:b/>
          <w:bCs/>
          <w:sz w:val="32"/>
          <w:szCs w:val="32"/>
          <w:u w:val="single"/>
          <w:rtl/>
          <w:lang w:bidi="ar-MA"/>
        </w:rPr>
        <w:t xml:space="preserve">وتثمين </w:t>
      </w:r>
      <w:r w:rsidR="00F01D6B" w:rsidRPr="004E346B">
        <w:rPr>
          <w:rFonts w:cstheme="minorHAnsi" w:hint="cs"/>
          <w:b/>
          <w:bCs/>
          <w:sz w:val="32"/>
          <w:szCs w:val="32"/>
          <w:u w:val="single"/>
          <w:rtl/>
          <w:lang w:bidi="ar-MA"/>
        </w:rPr>
        <w:t>تجربة جماع</w:t>
      </w:r>
      <w:r w:rsidR="004F1615" w:rsidRPr="004E346B">
        <w:rPr>
          <w:rFonts w:cstheme="minorHAnsi" w:hint="cs"/>
          <w:b/>
          <w:bCs/>
          <w:sz w:val="32"/>
          <w:szCs w:val="32"/>
          <w:u w:val="single"/>
          <w:rtl/>
          <w:lang w:bidi="ar-MA"/>
        </w:rPr>
        <w:t xml:space="preserve">ة آيت ملول </w:t>
      </w:r>
      <w:r w:rsidR="004F1615" w:rsidRPr="004E346B">
        <w:rPr>
          <w:rFonts w:cstheme="minorHAnsi"/>
          <w:b/>
          <w:bCs/>
          <w:sz w:val="32"/>
          <w:szCs w:val="32"/>
          <w:u w:val="single"/>
          <w:rtl/>
          <w:lang w:bidi="ar-MA"/>
        </w:rPr>
        <w:t>في مجال الحصول على المعلومات</w:t>
      </w:r>
      <w:r w:rsidR="004F1615" w:rsidRPr="004E346B">
        <w:rPr>
          <w:rFonts w:cstheme="minorHAnsi" w:hint="cs"/>
          <w:b/>
          <w:bCs/>
          <w:sz w:val="32"/>
          <w:szCs w:val="32"/>
          <w:u w:val="single"/>
          <w:rtl/>
          <w:lang w:bidi="ar-MA"/>
        </w:rPr>
        <w:t xml:space="preserve"> والنشر الاستباقي</w:t>
      </w:r>
      <w:r w:rsidR="004F1615" w:rsidRPr="004E346B">
        <w:rPr>
          <w:rFonts w:cstheme="minorHAnsi" w:hint="cs"/>
          <w:b/>
          <w:bCs/>
          <w:sz w:val="32"/>
          <w:szCs w:val="32"/>
          <w:rtl/>
          <w:lang w:bidi="ar-MA"/>
        </w:rPr>
        <w:t>:</w:t>
      </w:r>
    </w:p>
    <w:p w14:paraId="167C79F0" w14:textId="27A669CF" w:rsidR="007852C3" w:rsidRPr="00C6591B" w:rsidRDefault="004F1615" w:rsidP="007B2CE8">
      <w:pPr>
        <w:pStyle w:val="Sansinterligne"/>
        <w:bidi/>
        <w:spacing w:before="120"/>
        <w:ind w:left="-206" w:right="142"/>
        <w:jc w:val="both"/>
        <w:rPr>
          <w:rFonts w:cstheme="minorHAnsi"/>
          <w:sz w:val="26"/>
          <w:szCs w:val="26"/>
          <w:rtl/>
        </w:rPr>
      </w:pPr>
      <w:r w:rsidRPr="00C6591B">
        <w:rPr>
          <w:rFonts w:cstheme="minorHAnsi" w:hint="cs"/>
          <w:sz w:val="26"/>
          <w:szCs w:val="26"/>
          <w:rtl/>
        </w:rPr>
        <w:t>بالإضافة إلى الاستجابة إلى المقتضيات القانونية الجاري بها العمل، يعتبر انفتاح الجماعة على طالبي المعلومات منها، آلية مهمة لتسويق تراب الجماعة</w:t>
      </w:r>
      <w:r w:rsidR="009537CB" w:rsidRPr="00C6591B">
        <w:rPr>
          <w:rFonts w:cstheme="minorHAnsi" w:hint="cs"/>
          <w:sz w:val="26"/>
          <w:szCs w:val="26"/>
          <w:rtl/>
        </w:rPr>
        <w:t xml:space="preserve"> </w:t>
      </w:r>
      <w:r w:rsidR="00F12797" w:rsidRPr="00C6591B">
        <w:rPr>
          <w:rFonts w:cstheme="minorHAnsi" w:hint="cs"/>
          <w:sz w:val="26"/>
          <w:szCs w:val="26"/>
          <w:rtl/>
        </w:rPr>
        <w:t xml:space="preserve">وتعزيز مكانتها وصورتها </w:t>
      </w:r>
      <w:r w:rsidR="009537CB" w:rsidRPr="00C6591B">
        <w:rPr>
          <w:rFonts w:cstheme="minorHAnsi" w:hint="cs"/>
          <w:sz w:val="26"/>
          <w:szCs w:val="26"/>
          <w:rtl/>
        </w:rPr>
        <w:t xml:space="preserve">في محيطها المحلي والوطني ولم لا الدولي. وهكذا </w:t>
      </w:r>
      <w:r w:rsidR="007852C3" w:rsidRPr="00C6591B">
        <w:rPr>
          <w:rFonts w:cstheme="minorHAnsi" w:hint="cs"/>
          <w:sz w:val="26"/>
          <w:szCs w:val="26"/>
          <w:rtl/>
        </w:rPr>
        <w:t xml:space="preserve">حازت جماعة آيت ملول في إطار دراسة </w:t>
      </w:r>
      <w:r w:rsidR="00127668" w:rsidRPr="00C6591B">
        <w:rPr>
          <w:rFonts w:cstheme="minorHAnsi"/>
          <w:sz w:val="26"/>
          <w:szCs w:val="26"/>
          <w:rtl/>
        </w:rPr>
        <w:t>أنجزها مركز الأبحاث “طفرة” </w:t>
      </w:r>
      <w:r w:rsidR="00127668" w:rsidRPr="00C6591B">
        <w:rPr>
          <w:rFonts w:cstheme="minorHAnsi" w:hint="cs"/>
          <w:sz w:val="26"/>
          <w:szCs w:val="26"/>
          <w:rtl/>
        </w:rPr>
        <w:t xml:space="preserve">بشراكة مع المؤسسة الأمريكية الشرق أوسطية، </w:t>
      </w:r>
      <w:r w:rsidR="007852C3" w:rsidRPr="00C6591B">
        <w:rPr>
          <w:rFonts w:cstheme="minorHAnsi"/>
          <w:sz w:val="26"/>
          <w:szCs w:val="26"/>
          <w:rtl/>
        </w:rPr>
        <w:t>حول مدى توفير المعلومات استباقيا من طرف الجماعات الترابية من خلال مؤشر</w:t>
      </w:r>
      <w:r w:rsidR="007852C3" w:rsidRPr="00C6591B">
        <w:rPr>
          <w:rFonts w:cstheme="minorHAnsi"/>
          <w:sz w:val="26"/>
          <w:szCs w:val="26"/>
        </w:rPr>
        <w:t xml:space="preserve"> (SMIIG DATA)</w:t>
      </w:r>
      <w:r w:rsidR="00127668" w:rsidRPr="00C6591B">
        <w:rPr>
          <w:rFonts w:cstheme="minorHAnsi" w:hint="cs"/>
          <w:sz w:val="26"/>
          <w:szCs w:val="26"/>
          <w:rtl/>
        </w:rPr>
        <w:t xml:space="preserve">، </w:t>
      </w:r>
      <w:r w:rsidR="007852C3" w:rsidRPr="00C6591B">
        <w:rPr>
          <w:rFonts w:cstheme="minorHAnsi" w:hint="cs"/>
          <w:sz w:val="26"/>
          <w:szCs w:val="26"/>
          <w:rtl/>
        </w:rPr>
        <w:t>على الرتبة الأولى على الصعيد الوطني</w:t>
      </w:r>
      <w:r w:rsidR="007852C3">
        <w:rPr>
          <w:rFonts w:cstheme="minorHAnsi" w:hint="cs"/>
          <w:sz w:val="28"/>
          <w:szCs w:val="28"/>
          <w:rtl/>
        </w:rPr>
        <w:t xml:space="preserve"> سنة </w:t>
      </w:r>
      <w:r w:rsidR="007852C3" w:rsidRPr="00661432">
        <w:rPr>
          <w:rFonts w:cstheme="minorHAnsi" w:hint="cs"/>
          <w:b/>
          <w:bCs/>
          <w:sz w:val="28"/>
          <w:szCs w:val="28"/>
          <w:rtl/>
        </w:rPr>
        <w:t>2021</w:t>
      </w:r>
      <w:r w:rsidR="007852C3">
        <w:rPr>
          <w:rFonts w:cstheme="minorHAnsi" w:hint="cs"/>
          <w:sz w:val="28"/>
          <w:szCs w:val="28"/>
          <w:rtl/>
        </w:rPr>
        <w:t xml:space="preserve"> بعد حصولها على </w:t>
      </w:r>
      <w:r w:rsidR="007852C3" w:rsidRPr="00416326">
        <w:rPr>
          <w:rFonts w:cstheme="minorHAnsi" w:hint="cs"/>
          <w:b/>
          <w:bCs/>
          <w:sz w:val="28"/>
          <w:szCs w:val="28"/>
          <w:rtl/>
          <w:lang w:val="en-US" w:bidi="ar-MA"/>
        </w:rPr>
        <w:t>86</w:t>
      </w:r>
      <w:r w:rsidR="007852C3">
        <w:rPr>
          <w:rFonts w:cstheme="minorHAnsi" w:hint="cs"/>
          <w:sz w:val="28"/>
          <w:szCs w:val="28"/>
          <w:rtl/>
          <w:lang w:val="en-US" w:bidi="ar-MA"/>
        </w:rPr>
        <w:t xml:space="preserve"> </w:t>
      </w:r>
      <w:r w:rsidR="007852C3" w:rsidRPr="00C6591B">
        <w:rPr>
          <w:rFonts w:cstheme="minorHAnsi" w:hint="cs"/>
          <w:sz w:val="26"/>
          <w:szCs w:val="26"/>
          <w:rtl/>
          <w:lang w:val="en-US" w:bidi="ar-MA"/>
        </w:rPr>
        <w:t>نقطة من مائة</w:t>
      </w:r>
      <w:r w:rsidR="00127668" w:rsidRPr="00C6591B">
        <w:rPr>
          <w:rFonts w:cstheme="minorHAnsi" w:hint="cs"/>
          <w:sz w:val="26"/>
          <w:szCs w:val="26"/>
          <w:rtl/>
          <w:lang w:val="en-US" w:bidi="ar-MA"/>
        </w:rPr>
        <w:t xml:space="preserve">. وقد تسلم السيد رئيس الجماعة درع </w:t>
      </w:r>
      <w:r w:rsidR="00841ED1" w:rsidRPr="00C6591B">
        <w:rPr>
          <w:rFonts w:cstheme="minorHAnsi" w:hint="cs"/>
          <w:sz w:val="26"/>
          <w:szCs w:val="26"/>
          <w:rtl/>
          <w:lang w:val="en-US" w:bidi="ar-MA"/>
        </w:rPr>
        <w:t>الجائزة</w:t>
      </w:r>
      <w:r w:rsidR="00127668" w:rsidRPr="00C6591B">
        <w:rPr>
          <w:rFonts w:cstheme="minorHAnsi" w:hint="cs"/>
          <w:sz w:val="26"/>
          <w:szCs w:val="26"/>
          <w:rtl/>
          <w:lang w:val="en-US" w:bidi="ar-MA"/>
        </w:rPr>
        <w:t xml:space="preserve"> يوم </w:t>
      </w:r>
      <w:r w:rsidR="00127668" w:rsidRPr="00C6591B">
        <w:rPr>
          <w:rFonts w:cstheme="minorHAnsi" w:hint="cs"/>
          <w:b/>
          <w:bCs/>
          <w:sz w:val="26"/>
          <w:szCs w:val="26"/>
          <w:rtl/>
          <w:lang w:val="en-US" w:bidi="ar-MA"/>
        </w:rPr>
        <w:t>16 دجنبر 2021</w:t>
      </w:r>
      <w:r w:rsidR="00127668" w:rsidRPr="00C6591B">
        <w:rPr>
          <w:rFonts w:cstheme="minorHAnsi" w:hint="cs"/>
          <w:sz w:val="26"/>
          <w:szCs w:val="26"/>
          <w:rtl/>
          <w:lang w:val="en-US" w:bidi="ar-MA"/>
        </w:rPr>
        <w:t xml:space="preserve"> بالرباط</w:t>
      </w:r>
      <w:r w:rsidR="007852C3" w:rsidRPr="00C6591B">
        <w:rPr>
          <w:rFonts w:cstheme="minorHAnsi" w:hint="cs"/>
          <w:sz w:val="26"/>
          <w:szCs w:val="26"/>
          <w:rtl/>
        </w:rPr>
        <w:t xml:space="preserve">. </w:t>
      </w:r>
      <w:r w:rsidR="00841ED1" w:rsidRPr="00C6591B">
        <w:rPr>
          <w:rFonts w:cstheme="minorHAnsi" w:hint="cs"/>
          <w:sz w:val="26"/>
          <w:szCs w:val="26"/>
          <w:rtl/>
        </w:rPr>
        <w:t xml:space="preserve">وجاء هذا التميز بعد حصول الجماعة على الرتبة الثانية على الصعيد الوطني سنة </w:t>
      </w:r>
      <w:r w:rsidR="00841ED1" w:rsidRPr="00C6591B">
        <w:rPr>
          <w:rFonts w:cstheme="minorHAnsi" w:hint="cs"/>
          <w:b/>
          <w:bCs/>
          <w:sz w:val="26"/>
          <w:szCs w:val="26"/>
          <w:rtl/>
        </w:rPr>
        <w:t>2020</w:t>
      </w:r>
      <w:r w:rsidR="00841ED1" w:rsidRPr="00C6591B">
        <w:rPr>
          <w:rFonts w:cstheme="minorHAnsi" w:hint="cs"/>
          <w:sz w:val="26"/>
          <w:szCs w:val="26"/>
          <w:rtl/>
        </w:rPr>
        <w:t xml:space="preserve"> في إطار نفس الدراسة بعد الحصول </w:t>
      </w:r>
      <w:r w:rsidR="00841ED1" w:rsidRPr="00C6591B">
        <w:rPr>
          <w:rFonts w:cstheme="minorHAnsi" w:hint="cs"/>
          <w:sz w:val="26"/>
          <w:szCs w:val="26"/>
          <w:rtl/>
          <w:lang w:val="en-US" w:bidi="ar-MA"/>
        </w:rPr>
        <w:t xml:space="preserve">على </w:t>
      </w:r>
      <w:r w:rsidR="00841ED1" w:rsidRPr="00C6591B">
        <w:rPr>
          <w:rFonts w:cstheme="minorHAnsi" w:hint="cs"/>
          <w:b/>
          <w:bCs/>
          <w:sz w:val="26"/>
          <w:szCs w:val="26"/>
          <w:rtl/>
          <w:lang w:val="en-US" w:bidi="ar-MA"/>
        </w:rPr>
        <w:t>60</w:t>
      </w:r>
      <w:r w:rsidR="00841ED1" w:rsidRPr="00C6591B">
        <w:rPr>
          <w:rFonts w:cstheme="minorHAnsi" w:hint="cs"/>
          <w:sz w:val="26"/>
          <w:szCs w:val="26"/>
          <w:rtl/>
          <w:lang w:val="en-US" w:bidi="ar-MA"/>
        </w:rPr>
        <w:t xml:space="preserve"> نقطة من مائة.</w:t>
      </w:r>
      <w:r w:rsidR="00841ED1" w:rsidRPr="00C6591B">
        <w:rPr>
          <w:rFonts w:cstheme="minorHAnsi" w:hint="cs"/>
          <w:sz w:val="26"/>
          <w:szCs w:val="26"/>
          <w:rtl/>
        </w:rPr>
        <w:t xml:space="preserve"> </w:t>
      </w:r>
      <w:r w:rsidR="007852C3" w:rsidRPr="00C6591B">
        <w:rPr>
          <w:rFonts w:cstheme="minorHAnsi" w:hint="cs"/>
          <w:sz w:val="26"/>
          <w:szCs w:val="26"/>
          <w:rtl/>
        </w:rPr>
        <w:t>و</w:t>
      </w:r>
      <w:r w:rsidR="00841ED1" w:rsidRPr="00C6591B">
        <w:rPr>
          <w:rFonts w:cstheme="minorHAnsi" w:hint="cs"/>
          <w:sz w:val="26"/>
          <w:szCs w:val="26"/>
          <w:rtl/>
        </w:rPr>
        <w:t xml:space="preserve">للإشارة فمركز طفرة </w:t>
      </w:r>
      <w:r w:rsidR="00416326" w:rsidRPr="00C6591B">
        <w:rPr>
          <w:rFonts w:cstheme="minorHAnsi" w:hint="cs"/>
          <w:sz w:val="26"/>
          <w:szCs w:val="26"/>
          <w:rtl/>
        </w:rPr>
        <w:t>جمعية مستقلة تشتغل</w:t>
      </w:r>
      <w:r w:rsidR="00753201" w:rsidRPr="00C6591B">
        <w:rPr>
          <w:rFonts w:cstheme="minorHAnsi" w:hint="cs"/>
          <w:sz w:val="26"/>
          <w:szCs w:val="26"/>
          <w:rtl/>
        </w:rPr>
        <w:t xml:space="preserve"> على موضوع</w:t>
      </w:r>
      <w:r w:rsidR="007852C3" w:rsidRPr="00C6591B">
        <w:rPr>
          <w:rFonts w:cstheme="minorHAnsi"/>
          <w:sz w:val="26"/>
          <w:szCs w:val="26"/>
          <w:rtl/>
        </w:rPr>
        <w:t xml:space="preserve"> تحسين فهم المؤسسات المغربية للمشاركة في توطيد سيادة القانون في المغرب</w:t>
      </w:r>
      <w:r w:rsidR="007852C3" w:rsidRPr="00C6591B">
        <w:rPr>
          <w:rFonts w:cstheme="minorHAnsi" w:hint="cs"/>
          <w:sz w:val="26"/>
          <w:szCs w:val="26"/>
          <w:rtl/>
        </w:rPr>
        <w:t>.</w:t>
      </w:r>
      <w:r w:rsidR="003B18DF" w:rsidRPr="00C6591B">
        <w:rPr>
          <w:rFonts w:cstheme="minorHAnsi" w:hint="cs"/>
          <w:sz w:val="26"/>
          <w:szCs w:val="26"/>
          <w:rtl/>
        </w:rPr>
        <w:t xml:space="preserve"> وقد حضرت جماعة آيت ملول الندوة السنوية</w:t>
      </w:r>
      <w:r w:rsidR="000A0B04" w:rsidRPr="00C6591B">
        <w:rPr>
          <w:rFonts w:cstheme="minorHAnsi" w:hint="cs"/>
          <w:sz w:val="26"/>
          <w:szCs w:val="26"/>
          <w:rtl/>
        </w:rPr>
        <w:t xml:space="preserve"> الوطنية</w:t>
      </w:r>
      <w:r w:rsidR="003B18DF" w:rsidRPr="00C6591B">
        <w:rPr>
          <w:rFonts w:cstheme="minorHAnsi" w:hint="cs"/>
          <w:sz w:val="26"/>
          <w:szCs w:val="26"/>
          <w:rtl/>
        </w:rPr>
        <w:t xml:space="preserve"> التي نظمها </w:t>
      </w:r>
      <w:r w:rsidR="00970B0F" w:rsidRPr="00C6591B">
        <w:rPr>
          <w:rFonts w:cstheme="minorHAnsi" w:hint="cs"/>
          <w:sz w:val="26"/>
          <w:szCs w:val="26"/>
          <w:rtl/>
        </w:rPr>
        <w:t xml:space="preserve">عن بعد </w:t>
      </w:r>
      <w:r w:rsidR="003B18DF" w:rsidRPr="00C6591B">
        <w:rPr>
          <w:rFonts w:cstheme="minorHAnsi" w:hint="cs"/>
          <w:sz w:val="26"/>
          <w:szCs w:val="26"/>
          <w:rtl/>
        </w:rPr>
        <w:t xml:space="preserve">المركز </w:t>
      </w:r>
      <w:r w:rsidR="00970B0F" w:rsidRPr="00C6591B">
        <w:rPr>
          <w:rFonts w:cstheme="minorHAnsi" w:hint="cs"/>
          <w:sz w:val="26"/>
          <w:szCs w:val="26"/>
          <w:rtl/>
        </w:rPr>
        <w:t xml:space="preserve">المذكور </w:t>
      </w:r>
      <w:r w:rsidR="003B18DF" w:rsidRPr="00C6591B">
        <w:rPr>
          <w:rFonts w:cstheme="minorHAnsi" w:hint="cs"/>
          <w:sz w:val="26"/>
          <w:szCs w:val="26"/>
          <w:rtl/>
        </w:rPr>
        <w:t xml:space="preserve">بتاريخ </w:t>
      </w:r>
      <w:r w:rsidR="003B18DF" w:rsidRPr="00C6591B">
        <w:rPr>
          <w:rFonts w:cstheme="minorHAnsi" w:hint="cs"/>
          <w:b/>
          <w:bCs/>
          <w:sz w:val="26"/>
          <w:szCs w:val="26"/>
          <w:rtl/>
        </w:rPr>
        <w:t>23 دجنبر 2021</w:t>
      </w:r>
      <w:r w:rsidR="003B18DF" w:rsidRPr="00C6591B">
        <w:rPr>
          <w:rFonts w:cstheme="minorHAnsi" w:hint="cs"/>
          <w:sz w:val="26"/>
          <w:szCs w:val="26"/>
          <w:rtl/>
        </w:rPr>
        <w:t>، حيث تم عرض تجربة الجماعة في إطار الحق في الحصول على المعلومة والنشر الاستباقي.</w:t>
      </w:r>
    </w:p>
    <w:p w14:paraId="7AB4F572" w14:textId="77777777" w:rsidR="007B2CE8" w:rsidRDefault="00661432" w:rsidP="007B2CE8">
      <w:pPr>
        <w:pStyle w:val="Sansinterligne"/>
        <w:bidi/>
        <w:ind w:left="-206" w:right="142"/>
        <w:jc w:val="both"/>
        <w:rPr>
          <w:rFonts w:cstheme="minorHAnsi"/>
          <w:b/>
          <w:bCs/>
          <w:sz w:val="26"/>
          <w:szCs w:val="26"/>
          <w:rtl/>
          <w:lang w:val="en-US" w:bidi="ar-MA"/>
        </w:rPr>
      </w:pPr>
      <w:r w:rsidRPr="00C6591B">
        <w:rPr>
          <w:rFonts w:cstheme="minorHAnsi" w:hint="cs"/>
          <w:sz w:val="26"/>
          <w:szCs w:val="26"/>
          <w:rtl/>
          <w:lang w:val="en-US" w:bidi="ar-MA"/>
        </w:rPr>
        <w:t xml:space="preserve">ويستدعي منا هذا التميز، المحافظة على الأقل </w:t>
      </w:r>
      <w:r w:rsidR="000A0B04" w:rsidRPr="00C6591B">
        <w:rPr>
          <w:rFonts w:cstheme="minorHAnsi" w:hint="cs"/>
          <w:sz w:val="26"/>
          <w:szCs w:val="26"/>
          <w:rtl/>
          <w:lang w:val="en-US" w:bidi="ar-MA"/>
        </w:rPr>
        <w:t>على</w:t>
      </w:r>
      <w:r w:rsidRPr="00C6591B">
        <w:rPr>
          <w:rFonts w:cstheme="minorHAnsi" w:hint="cs"/>
          <w:sz w:val="26"/>
          <w:szCs w:val="26"/>
          <w:rtl/>
          <w:lang w:val="en-US" w:bidi="ar-MA"/>
        </w:rPr>
        <w:t xml:space="preserve"> نفس المستوى للبقاء في الريادة</w:t>
      </w:r>
      <w:r w:rsidR="000C446D" w:rsidRPr="00C6591B">
        <w:rPr>
          <w:rFonts w:cstheme="minorHAnsi" w:hint="cs"/>
          <w:sz w:val="26"/>
          <w:szCs w:val="26"/>
          <w:rtl/>
          <w:lang w:val="en-US" w:bidi="ar-MA"/>
        </w:rPr>
        <w:t>، ولم لا تحسين</w:t>
      </w:r>
      <w:r w:rsidR="008A1A41" w:rsidRPr="00C6591B">
        <w:rPr>
          <w:rFonts w:cstheme="minorHAnsi" w:hint="cs"/>
          <w:sz w:val="26"/>
          <w:szCs w:val="26"/>
          <w:rtl/>
          <w:lang w:val="en-US" w:bidi="ar-MA"/>
        </w:rPr>
        <w:t xml:space="preserve"> هذا</w:t>
      </w:r>
      <w:r w:rsidR="000C446D" w:rsidRPr="00C6591B">
        <w:rPr>
          <w:rFonts w:cstheme="minorHAnsi" w:hint="cs"/>
          <w:sz w:val="26"/>
          <w:szCs w:val="26"/>
          <w:rtl/>
          <w:lang w:val="en-US" w:bidi="ar-MA"/>
        </w:rPr>
        <w:t xml:space="preserve"> المستوى بالاستجابة لباقي مؤشرات المنافسة </w:t>
      </w:r>
      <w:r w:rsidR="00F34708" w:rsidRPr="00C6591B">
        <w:rPr>
          <w:rFonts w:cstheme="minorHAnsi" w:hint="cs"/>
          <w:sz w:val="26"/>
          <w:szCs w:val="26"/>
          <w:rtl/>
          <w:lang w:val="en-US" w:bidi="ar-MA"/>
        </w:rPr>
        <w:t xml:space="preserve">كوجود آلية أو منصة </w:t>
      </w:r>
      <w:r w:rsidR="00C3465F" w:rsidRPr="00C6591B">
        <w:rPr>
          <w:rFonts w:cstheme="minorHAnsi" w:hint="cs"/>
          <w:sz w:val="26"/>
          <w:szCs w:val="26"/>
          <w:rtl/>
          <w:lang w:val="en-US" w:bidi="ar-MA"/>
        </w:rPr>
        <w:t>للتشاور العمومي</w:t>
      </w:r>
      <w:r w:rsidR="00F34708" w:rsidRPr="00C6591B">
        <w:rPr>
          <w:rFonts w:cstheme="minorHAnsi" w:hint="cs"/>
          <w:sz w:val="26"/>
          <w:szCs w:val="26"/>
          <w:rtl/>
          <w:lang w:val="en-US" w:bidi="ar-MA"/>
        </w:rPr>
        <w:t xml:space="preserve">، نشر تقارير الافتحاص الداخلي، </w:t>
      </w:r>
      <w:r w:rsidR="00B727B7" w:rsidRPr="00C6591B">
        <w:rPr>
          <w:rFonts w:cstheme="minorHAnsi" w:hint="cs"/>
          <w:sz w:val="26"/>
          <w:szCs w:val="26"/>
          <w:rtl/>
          <w:lang w:val="en-US" w:bidi="ar-MA"/>
        </w:rPr>
        <w:t xml:space="preserve">لائحة الممتلكات المنقولة والغير المنقولة، </w:t>
      </w:r>
      <w:r w:rsidR="003565FB" w:rsidRPr="00C6591B">
        <w:rPr>
          <w:rFonts w:cstheme="minorHAnsi" w:hint="cs"/>
          <w:sz w:val="26"/>
          <w:szCs w:val="26"/>
          <w:rtl/>
          <w:lang w:val="en-US" w:bidi="ar-MA"/>
        </w:rPr>
        <w:t>هيكل تنظيمي مفصل، النظام الداخلي للمجلس...</w:t>
      </w:r>
      <w:r w:rsidR="003565FB" w:rsidRPr="00C6591B">
        <w:rPr>
          <w:rFonts w:cstheme="minorHAnsi" w:hint="cs"/>
          <w:b/>
          <w:bCs/>
          <w:sz w:val="26"/>
          <w:szCs w:val="26"/>
          <w:rtl/>
          <w:lang w:val="en-US" w:bidi="ar-MA"/>
        </w:rPr>
        <w:t>.</w:t>
      </w:r>
      <w:r w:rsidR="00F804FC">
        <w:rPr>
          <w:rFonts w:cstheme="minorHAnsi" w:hint="cs"/>
          <w:b/>
          <w:bCs/>
          <w:sz w:val="26"/>
          <w:szCs w:val="26"/>
          <w:rtl/>
          <w:lang w:val="en-US" w:bidi="ar-MA"/>
        </w:rPr>
        <w:t xml:space="preserve"> </w:t>
      </w:r>
    </w:p>
    <w:p w14:paraId="09A31B8E" w14:textId="662D80D9" w:rsidR="00F804FC" w:rsidRDefault="003565FB" w:rsidP="007B2CE8">
      <w:pPr>
        <w:pStyle w:val="Sansinterligne"/>
        <w:bidi/>
        <w:ind w:left="-206" w:right="142"/>
        <w:jc w:val="both"/>
        <w:rPr>
          <w:rFonts w:cstheme="minorHAnsi"/>
          <w:sz w:val="26"/>
          <w:szCs w:val="26"/>
          <w:rtl/>
          <w:lang w:val="en-US" w:bidi="ar-MA"/>
        </w:rPr>
      </w:pPr>
      <w:r w:rsidRPr="00C6591B">
        <w:rPr>
          <w:rFonts w:cstheme="minorHAnsi" w:hint="cs"/>
          <w:sz w:val="26"/>
          <w:szCs w:val="26"/>
          <w:rtl/>
          <w:lang w:val="en-US" w:bidi="ar-MA"/>
        </w:rPr>
        <w:t xml:space="preserve">وقد كانت ريادة جماعة آيت ملول في الحصول على المعلومة والنشر الاستباقي، سببا </w:t>
      </w:r>
      <w:r w:rsidR="00970B0F" w:rsidRPr="00C6591B">
        <w:rPr>
          <w:rFonts w:cstheme="minorHAnsi" w:hint="cs"/>
          <w:sz w:val="26"/>
          <w:szCs w:val="26"/>
          <w:rtl/>
          <w:lang w:val="en-US" w:bidi="ar-MA"/>
        </w:rPr>
        <w:t xml:space="preserve">مباشرا </w:t>
      </w:r>
      <w:r w:rsidRPr="00C6591B">
        <w:rPr>
          <w:rFonts w:cstheme="minorHAnsi" w:hint="cs"/>
          <w:sz w:val="26"/>
          <w:szCs w:val="26"/>
          <w:rtl/>
          <w:lang w:val="en-US" w:bidi="ar-MA"/>
        </w:rPr>
        <w:t xml:space="preserve">في لقاء </w:t>
      </w:r>
      <w:r w:rsidR="00753201" w:rsidRPr="00C6591B">
        <w:rPr>
          <w:rFonts w:cstheme="minorHAnsi" w:hint="cs"/>
          <w:sz w:val="26"/>
          <w:szCs w:val="26"/>
          <w:rtl/>
          <w:lang w:val="en-US" w:bidi="ar-MA"/>
        </w:rPr>
        <w:t xml:space="preserve">مدير </w:t>
      </w:r>
      <w:r w:rsidRPr="00C6591B">
        <w:rPr>
          <w:rFonts w:cstheme="minorHAnsi" w:hint="cs"/>
          <w:sz w:val="26"/>
          <w:szCs w:val="26"/>
          <w:rtl/>
          <w:lang w:val="en-US" w:bidi="ar-MA"/>
        </w:rPr>
        <w:t xml:space="preserve">المعهد </w:t>
      </w:r>
      <w:r w:rsidR="005C4F9A" w:rsidRPr="00C6591B">
        <w:rPr>
          <w:rFonts w:cstheme="minorHAnsi" w:hint="cs"/>
          <w:sz w:val="26"/>
          <w:szCs w:val="26"/>
          <w:rtl/>
          <w:lang w:val="en-US" w:bidi="ar-MA"/>
        </w:rPr>
        <w:t xml:space="preserve">الوطني </w:t>
      </w:r>
      <w:r w:rsidRPr="00C6591B">
        <w:rPr>
          <w:rFonts w:cstheme="minorHAnsi" w:hint="cs"/>
          <w:sz w:val="26"/>
          <w:szCs w:val="26"/>
          <w:rtl/>
          <w:lang w:val="en-US" w:bidi="ar-MA"/>
        </w:rPr>
        <w:t>الديمقراطي الأمريكي</w:t>
      </w:r>
      <w:r w:rsidR="00753201" w:rsidRPr="00C6591B">
        <w:rPr>
          <w:rFonts w:cstheme="minorHAnsi" w:hint="cs"/>
          <w:sz w:val="26"/>
          <w:szCs w:val="26"/>
          <w:rtl/>
          <w:lang w:val="en-US" w:bidi="ar-MA"/>
        </w:rPr>
        <w:t xml:space="preserve"> بالمغرب</w:t>
      </w:r>
      <w:r w:rsidR="008A1A41" w:rsidRPr="00C6591B">
        <w:rPr>
          <w:rFonts w:cstheme="minorHAnsi" w:hint="cs"/>
          <w:sz w:val="26"/>
          <w:szCs w:val="26"/>
          <w:rtl/>
          <w:lang w:val="en-US" w:bidi="ar-MA"/>
        </w:rPr>
        <w:t xml:space="preserve">، بطلب منه، </w:t>
      </w:r>
      <w:r w:rsidRPr="00C6591B">
        <w:rPr>
          <w:rFonts w:cstheme="minorHAnsi" w:hint="cs"/>
          <w:sz w:val="26"/>
          <w:szCs w:val="26"/>
          <w:rtl/>
          <w:lang w:val="en-US" w:bidi="ar-MA"/>
        </w:rPr>
        <w:t>للسيد رئيس الجماعة</w:t>
      </w:r>
      <w:r w:rsidR="00C3465F" w:rsidRPr="00C6591B">
        <w:rPr>
          <w:rFonts w:cstheme="minorHAnsi" w:hint="cs"/>
          <w:sz w:val="26"/>
          <w:szCs w:val="26"/>
          <w:rtl/>
          <w:lang w:val="en-US" w:bidi="ar-MA"/>
        </w:rPr>
        <w:t xml:space="preserve"> </w:t>
      </w:r>
      <w:r w:rsidR="005C4F9A" w:rsidRPr="00C6591B">
        <w:rPr>
          <w:rFonts w:cstheme="minorHAnsi" w:hint="cs"/>
          <w:sz w:val="26"/>
          <w:szCs w:val="26"/>
          <w:rtl/>
          <w:lang w:val="en-US" w:bidi="ar-MA"/>
        </w:rPr>
        <w:t xml:space="preserve">يوم </w:t>
      </w:r>
      <w:r w:rsidR="005C4F9A" w:rsidRPr="00C6591B">
        <w:rPr>
          <w:rFonts w:cstheme="minorHAnsi" w:hint="cs"/>
          <w:b/>
          <w:bCs/>
          <w:sz w:val="26"/>
          <w:szCs w:val="26"/>
          <w:rtl/>
          <w:lang w:val="en-US" w:bidi="ar-MA"/>
        </w:rPr>
        <w:t>25 فبراير 2022</w:t>
      </w:r>
      <w:r w:rsidR="008A1A41" w:rsidRPr="00C6591B">
        <w:rPr>
          <w:rFonts w:cstheme="minorHAnsi" w:hint="cs"/>
          <w:sz w:val="26"/>
          <w:szCs w:val="26"/>
          <w:rtl/>
          <w:lang w:val="en-US" w:bidi="ar-MA"/>
        </w:rPr>
        <w:t>.</w:t>
      </w:r>
      <w:r w:rsidR="005C4F9A" w:rsidRPr="00C6591B">
        <w:rPr>
          <w:rFonts w:cstheme="minorHAnsi" w:hint="cs"/>
          <w:sz w:val="26"/>
          <w:szCs w:val="26"/>
          <w:rtl/>
          <w:lang w:val="en-US" w:bidi="ar-MA"/>
        </w:rPr>
        <w:t xml:space="preserve"> حيث </w:t>
      </w:r>
      <w:r w:rsidR="00B16E16" w:rsidRPr="00C6591B">
        <w:rPr>
          <w:rFonts w:cstheme="minorHAnsi" w:hint="cs"/>
          <w:sz w:val="26"/>
          <w:szCs w:val="26"/>
          <w:rtl/>
          <w:lang w:val="en-US" w:bidi="ar-MA"/>
        </w:rPr>
        <w:t>عرض</w:t>
      </w:r>
      <w:r w:rsidR="005C4F9A" w:rsidRPr="00C6591B">
        <w:rPr>
          <w:rFonts w:cstheme="minorHAnsi" w:hint="cs"/>
          <w:sz w:val="26"/>
          <w:szCs w:val="26"/>
          <w:rtl/>
          <w:lang w:val="en-US" w:bidi="ar-MA"/>
        </w:rPr>
        <w:t xml:space="preserve"> </w:t>
      </w:r>
    </w:p>
    <w:p w14:paraId="17C2AEF2" w14:textId="7DDC5B2F" w:rsidR="00753201" w:rsidRPr="00C6591B" w:rsidRDefault="005C4F9A" w:rsidP="007B2CE8">
      <w:pPr>
        <w:pStyle w:val="Sansinterligne"/>
        <w:bidi/>
        <w:ind w:left="-206" w:right="142"/>
        <w:jc w:val="both"/>
        <w:rPr>
          <w:rFonts w:cstheme="minorHAnsi"/>
          <w:sz w:val="26"/>
          <w:szCs w:val="26"/>
          <w:rtl/>
          <w:lang w:val="en-US" w:bidi="ar-MA"/>
        </w:rPr>
      </w:pPr>
      <w:r w:rsidRPr="00C6591B">
        <w:rPr>
          <w:rFonts w:cstheme="minorHAnsi" w:hint="cs"/>
          <w:sz w:val="26"/>
          <w:szCs w:val="26"/>
          <w:rtl/>
          <w:lang w:val="en-US" w:bidi="ar-MA"/>
        </w:rPr>
        <w:t>المعهد خبرته في مجال ال</w:t>
      </w:r>
      <w:r w:rsidR="00B16E16" w:rsidRPr="00C6591B">
        <w:rPr>
          <w:rFonts w:cstheme="minorHAnsi" w:hint="cs"/>
          <w:sz w:val="26"/>
          <w:szCs w:val="26"/>
          <w:rtl/>
          <w:lang w:val="en-US" w:bidi="ar-MA"/>
        </w:rPr>
        <w:t xml:space="preserve">ديمقراطية التشاركية وعلاقتها بانفتاح الجماعات، بحكم أن المعهد يشتغل حاليا في نفس الإطار مع ثلاث جهات مغربية من بينها جهة سوس ماسة. </w:t>
      </w:r>
      <w:r w:rsidR="006D04CE" w:rsidRPr="00C6591B">
        <w:rPr>
          <w:rFonts w:cstheme="minorHAnsi" w:hint="cs"/>
          <w:sz w:val="26"/>
          <w:szCs w:val="26"/>
          <w:rtl/>
          <w:lang w:val="en-US" w:bidi="ar-MA"/>
        </w:rPr>
        <w:t xml:space="preserve">كما أن </w:t>
      </w:r>
      <w:r w:rsidR="00753201" w:rsidRPr="00C6591B">
        <w:rPr>
          <w:rFonts w:cstheme="minorHAnsi" w:hint="cs"/>
          <w:sz w:val="26"/>
          <w:szCs w:val="26"/>
          <w:rtl/>
          <w:lang w:val="en-US" w:bidi="ar-MA"/>
        </w:rPr>
        <w:t xml:space="preserve">ممثل مركز التميز للتنمية الكائن مقره بالرباط </w:t>
      </w:r>
      <w:r w:rsidR="00A56A74" w:rsidRPr="00C6591B">
        <w:rPr>
          <w:rFonts w:cstheme="minorHAnsi" w:hint="cs"/>
          <w:sz w:val="26"/>
          <w:szCs w:val="26"/>
          <w:rtl/>
          <w:lang w:val="en-US" w:bidi="ar-MA"/>
        </w:rPr>
        <w:t>و</w:t>
      </w:r>
      <w:r w:rsidR="00753201" w:rsidRPr="00C6591B">
        <w:rPr>
          <w:rFonts w:cstheme="minorHAnsi" w:hint="cs"/>
          <w:sz w:val="26"/>
          <w:szCs w:val="26"/>
          <w:rtl/>
          <w:lang w:val="en-US" w:bidi="ar-MA"/>
        </w:rPr>
        <w:t>الذي كان مرافقا ل</w:t>
      </w:r>
      <w:r w:rsidR="006D04CE" w:rsidRPr="00C6591B">
        <w:rPr>
          <w:rFonts w:cstheme="minorHAnsi" w:hint="cs"/>
          <w:sz w:val="26"/>
          <w:szCs w:val="26"/>
          <w:rtl/>
          <w:lang w:val="en-US" w:bidi="ar-MA"/>
        </w:rPr>
        <w:t>مدير المعهد، اقترح ترتيب لقاءات مع الوزارة المكلفة بإصلاح الإدارة و</w:t>
      </w:r>
      <w:r w:rsidR="00A56A74" w:rsidRPr="00C6591B">
        <w:rPr>
          <w:rFonts w:cstheme="minorHAnsi" w:hint="cs"/>
          <w:sz w:val="26"/>
          <w:szCs w:val="26"/>
          <w:rtl/>
          <w:lang w:val="en-US" w:bidi="ar-MA"/>
        </w:rPr>
        <w:t xml:space="preserve">مع </w:t>
      </w:r>
      <w:r w:rsidR="006D04CE" w:rsidRPr="00C6591B">
        <w:rPr>
          <w:rFonts w:cstheme="minorHAnsi" w:hint="cs"/>
          <w:sz w:val="26"/>
          <w:szCs w:val="26"/>
          <w:rtl/>
          <w:lang w:val="en-US" w:bidi="ar-MA"/>
        </w:rPr>
        <w:t>الوزارة المكلفة بالتحول الرقمي، لتثمين تجربة جماعة أيت ملول.</w:t>
      </w:r>
      <w:r w:rsidR="00A56A74" w:rsidRPr="00C6591B">
        <w:rPr>
          <w:rFonts w:cstheme="minorHAnsi" w:hint="cs"/>
          <w:sz w:val="26"/>
          <w:szCs w:val="26"/>
          <w:rtl/>
          <w:lang w:val="en-US" w:bidi="ar-MA"/>
        </w:rPr>
        <w:t xml:space="preserve"> وقد استغرب </w:t>
      </w:r>
      <w:r w:rsidR="00A56A74" w:rsidRPr="00C6591B">
        <w:rPr>
          <w:rFonts w:cstheme="minorHAnsi" w:hint="cs"/>
          <w:sz w:val="26"/>
          <w:szCs w:val="26"/>
          <w:rtl/>
          <w:lang w:val="en-US" w:bidi="ar-MA"/>
        </w:rPr>
        <w:lastRenderedPageBreak/>
        <w:t>الحاضرون من عدم انخراط جماعة آيت ملول في البرنامج المحلي لمبادرة الحكومة المنفتحة رغم أن تجربة العديد من أعضاء البرنامج المذكور، لا ترقى إلى تجربة جماعة آيت ملول. كما هو الحال بالنسبة لبلدية "الكاف"</w:t>
      </w:r>
      <w:r w:rsidR="00C962DA" w:rsidRPr="00C6591B">
        <w:rPr>
          <w:rFonts w:cstheme="minorHAnsi" w:hint="cs"/>
          <w:sz w:val="26"/>
          <w:szCs w:val="26"/>
          <w:rtl/>
          <w:lang w:val="en-US" w:bidi="ar-MA"/>
        </w:rPr>
        <w:t xml:space="preserve"> بجمهورية تونس الشقيقة، التي قام أحد مسؤولي البرامج الرئيسيين بنفس المعهد بترتيب لقاء بطريقة التناظر المرئي يوم </w:t>
      </w:r>
      <w:r w:rsidR="00C962DA" w:rsidRPr="00C6591B">
        <w:rPr>
          <w:rFonts w:cstheme="minorHAnsi" w:hint="cs"/>
          <w:b/>
          <w:bCs/>
          <w:sz w:val="26"/>
          <w:szCs w:val="26"/>
          <w:rtl/>
          <w:lang w:val="en-US" w:bidi="ar-MA"/>
        </w:rPr>
        <w:t xml:space="preserve">11 مارس 2022، </w:t>
      </w:r>
      <w:r w:rsidR="00C962DA" w:rsidRPr="00C6591B">
        <w:rPr>
          <w:rFonts w:cstheme="minorHAnsi" w:hint="cs"/>
          <w:sz w:val="26"/>
          <w:szCs w:val="26"/>
          <w:rtl/>
          <w:lang w:val="en-US" w:bidi="ar-MA"/>
        </w:rPr>
        <w:t xml:space="preserve">مع ممثليها. </w:t>
      </w:r>
      <w:r w:rsidR="000A0B04" w:rsidRPr="00C6591B">
        <w:rPr>
          <w:rFonts w:cstheme="minorHAnsi" w:hint="cs"/>
          <w:sz w:val="26"/>
          <w:szCs w:val="26"/>
          <w:rtl/>
          <w:lang w:val="en-US" w:bidi="ar-MA"/>
        </w:rPr>
        <w:t xml:space="preserve">وهو اللقاء الذي شارك فيه السيد رئيس الجماعة، وتم فيه </w:t>
      </w:r>
      <w:r w:rsidR="00FD2D85" w:rsidRPr="00C6591B">
        <w:rPr>
          <w:rFonts w:cstheme="minorHAnsi" w:hint="cs"/>
          <w:sz w:val="26"/>
          <w:szCs w:val="26"/>
          <w:rtl/>
          <w:lang w:val="en-US" w:bidi="ar-MA"/>
        </w:rPr>
        <w:t>عرض تجربة آيت ملول في النشر الاستباقي والحصول على المعلومات.</w:t>
      </w:r>
      <w:r w:rsidR="000650E5" w:rsidRPr="00C6591B">
        <w:rPr>
          <w:rFonts w:cstheme="minorHAnsi" w:hint="cs"/>
          <w:sz w:val="26"/>
          <w:szCs w:val="26"/>
          <w:rtl/>
          <w:lang w:val="en-US" w:bidi="ar-MA"/>
        </w:rPr>
        <w:t xml:space="preserve"> وقد أبدى الإخوة التونسيون إعجابهم بتجربة الجماعة وباستعدادهم لترتيب لقاءات أخرى حضورية بتنسيق من المعهد الوطني الديموقراطي الذي يتوفر على تمثيلية له بتونس.</w:t>
      </w:r>
    </w:p>
    <w:p w14:paraId="0F175944" w14:textId="1C47ACF0" w:rsidR="001E4098" w:rsidRPr="00C6591B" w:rsidRDefault="001E4098" w:rsidP="007B2CE8">
      <w:pPr>
        <w:pStyle w:val="Sansinterligne"/>
        <w:bidi/>
        <w:spacing w:before="120"/>
        <w:ind w:left="-206" w:right="142"/>
        <w:jc w:val="both"/>
        <w:rPr>
          <w:rFonts w:cstheme="minorHAnsi"/>
          <w:color w:val="FF0000"/>
          <w:sz w:val="26"/>
          <w:szCs w:val="26"/>
          <w:lang w:val="en-US" w:bidi="ar-MA"/>
        </w:rPr>
      </w:pPr>
      <w:r w:rsidRPr="00C6591B">
        <w:rPr>
          <w:rFonts w:cstheme="minorHAnsi" w:hint="cs"/>
          <w:sz w:val="26"/>
          <w:szCs w:val="26"/>
          <w:rtl/>
          <w:lang w:val="en-US" w:bidi="ar-MA"/>
        </w:rPr>
        <w:t>ومن بين أهم ا</w:t>
      </w:r>
      <w:r w:rsidR="00D1644A" w:rsidRPr="00C6591B">
        <w:rPr>
          <w:rFonts w:cstheme="minorHAnsi" w:hint="cs"/>
          <w:sz w:val="26"/>
          <w:szCs w:val="26"/>
          <w:rtl/>
          <w:lang w:val="en-US" w:bidi="ar-MA"/>
        </w:rPr>
        <w:t xml:space="preserve">لاقتراحات التي طرحها الإخوة التونسيون، </w:t>
      </w:r>
      <w:r w:rsidR="00BA385C" w:rsidRPr="00C6591B">
        <w:rPr>
          <w:rFonts w:cstheme="minorHAnsi" w:hint="cs"/>
          <w:sz w:val="26"/>
          <w:szCs w:val="26"/>
          <w:rtl/>
          <w:lang w:val="en-US" w:bidi="ar-MA"/>
        </w:rPr>
        <w:t>والتي يشتغلون عليها حاليا، تخصيص نوافذ بالموقع الالكتروني للجماعة حسب الفئات المجتمعية وخاصة الهشة</w:t>
      </w:r>
      <w:r w:rsidR="00C962DA" w:rsidRPr="00C6591B">
        <w:rPr>
          <w:rFonts w:cstheme="minorHAnsi" w:hint="cs"/>
          <w:sz w:val="26"/>
          <w:szCs w:val="26"/>
          <w:rtl/>
          <w:lang w:val="en-US" w:bidi="ar-MA"/>
        </w:rPr>
        <w:t xml:space="preserve"> كذوي الاحتياجات الخاصة</w:t>
      </w:r>
      <w:r w:rsidR="00BA385C" w:rsidRPr="00C6591B">
        <w:rPr>
          <w:rFonts w:cstheme="minorHAnsi" w:hint="cs"/>
          <w:sz w:val="26"/>
          <w:szCs w:val="26"/>
          <w:rtl/>
          <w:lang w:val="en-US" w:bidi="ar-MA"/>
        </w:rPr>
        <w:t>؛ تتضمن النصوص القانونية والتنظيمية المنظمة لمجالاتها وما يهمها من معلومات. كما تساءل الحاضرون عن مدى تجاوب المواطنين مع ما يقدم لهم وما تتم مشاركته معهم.</w:t>
      </w:r>
    </w:p>
    <w:p w14:paraId="68F0A97A" w14:textId="1BA626C6" w:rsidR="0068761A" w:rsidRPr="004E346B" w:rsidRDefault="0024687A" w:rsidP="007B2CE8">
      <w:pPr>
        <w:pStyle w:val="Sansinterligne"/>
        <w:bidi/>
        <w:spacing w:before="120"/>
        <w:ind w:left="-206" w:right="142"/>
        <w:jc w:val="both"/>
        <w:rPr>
          <w:rFonts w:cstheme="minorHAnsi"/>
          <w:b/>
          <w:bCs/>
          <w:sz w:val="32"/>
          <w:szCs w:val="32"/>
          <w:rtl/>
          <w:lang w:bidi="ar-MA"/>
        </w:rPr>
      </w:pPr>
      <w:r w:rsidRPr="00970B0F">
        <w:rPr>
          <w:rFonts w:cstheme="minorHAnsi" w:hint="cs"/>
          <w:b/>
          <w:bCs/>
          <w:sz w:val="32"/>
          <w:szCs w:val="32"/>
          <w:rtl/>
          <w:lang w:bidi="ar-MA"/>
        </w:rPr>
        <w:t>5</w:t>
      </w:r>
      <w:r w:rsidR="0068761A" w:rsidRPr="004E346B">
        <w:rPr>
          <w:rFonts w:cstheme="minorHAnsi"/>
          <w:b/>
          <w:bCs/>
          <w:sz w:val="32"/>
          <w:szCs w:val="32"/>
          <w:rtl/>
          <w:lang w:bidi="ar-MA"/>
        </w:rPr>
        <w:t xml:space="preserve">- </w:t>
      </w:r>
      <w:r w:rsidR="003A2F0B" w:rsidRPr="004E346B">
        <w:rPr>
          <w:rFonts w:cstheme="minorHAnsi" w:hint="cs"/>
          <w:b/>
          <w:bCs/>
          <w:sz w:val="32"/>
          <w:szCs w:val="32"/>
          <w:u w:val="single"/>
          <w:rtl/>
          <w:lang w:bidi="ar-MA"/>
        </w:rPr>
        <w:t xml:space="preserve">ملاحظات حول </w:t>
      </w:r>
      <w:r w:rsidR="0068761A" w:rsidRPr="004E346B">
        <w:rPr>
          <w:rFonts w:cstheme="minorHAnsi" w:hint="cs"/>
          <w:b/>
          <w:bCs/>
          <w:sz w:val="32"/>
          <w:szCs w:val="32"/>
          <w:u w:val="single"/>
          <w:rtl/>
          <w:lang w:bidi="ar-MA"/>
        </w:rPr>
        <w:t xml:space="preserve">الحصول على المعلومات </w:t>
      </w:r>
      <w:r w:rsidR="007D1D88" w:rsidRPr="004E346B">
        <w:rPr>
          <w:rFonts w:cstheme="minorHAnsi" w:hint="cs"/>
          <w:b/>
          <w:bCs/>
          <w:sz w:val="32"/>
          <w:szCs w:val="32"/>
          <w:u w:val="single"/>
          <w:rtl/>
          <w:lang w:bidi="ar-MA"/>
        </w:rPr>
        <w:t>با</w:t>
      </w:r>
      <w:r w:rsidR="0068761A" w:rsidRPr="004E346B">
        <w:rPr>
          <w:rFonts w:cstheme="minorHAnsi" w:hint="cs"/>
          <w:b/>
          <w:bCs/>
          <w:sz w:val="32"/>
          <w:szCs w:val="32"/>
          <w:u w:val="single"/>
          <w:rtl/>
          <w:lang w:bidi="ar-MA"/>
        </w:rPr>
        <w:t>لجماعة</w:t>
      </w:r>
      <w:r w:rsidR="003A2F0B" w:rsidRPr="004E346B">
        <w:rPr>
          <w:rFonts w:cstheme="minorHAnsi" w:hint="cs"/>
          <w:b/>
          <w:bCs/>
          <w:sz w:val="32"/>
          <w:szCs w:val="32"/>
          <w:u w:val="single"/>
          <w:rtl/>
          <w:lang w:bidi="ar-MA"/>
        </w:rPr>
        <w:t xml:space="preserve"> ومقترحات لاستثمار التجربة</w:t>
      </w:r>
      <w:r w:rsidR="0068761A" w:rsidRPr="004E346B">
        <w:rPr>
          <w:rFonts w:cstheme="minorHAnsi" w:hint="cs"/>
          <w:b/>
          <w:bCs/>
          <w:sz w:val="32"/>
          <w:szCs w:val="32"/>
          <w:rtl/>
          <w:lang w:bidi="ar-MA"/>
        </w:rPr>
        <w:t>:</w:t>
      </w:r>
    </w:p>
    <w:p w14:paraId="52AFCE50" w14:textId="41E0AB0E" w:rsidR="009D12CE" w:rsidRPr="00C6591B" w:rsidRDefault="00A1126F" w:rsidP="007B2CE8">
      <w:pPr>
        <w:bidi/>
        <w:spacing w:before="120" w:after="0" w:line="240" w:lineRule="auto"/>
        <w:ind w:left="-206" w:right="142"/>
        <w:jc w:val="both"/>
        <w:rPr>
          <w:rFonts w:cstheme="minorHAnsi"/>
          <w:sz w:val="26"/>
          <w:szCs w:val="26"/>
          <w:rtl/>
          <w:lang w:val="en-US" w:bidi="ar-MA"/>
        </w:rPr>
      </w:pPr>
      <w:r w:rsidRPr="00C6591B">
        <w:rPr>
          <w:rFonts w:cstheme="minorHAnsi" w:hint="cs"/>
          <w:sz w:val="26"/>
          <w:szCs w:val="26"/>
          <w:rtl/>
          <w:lang w:val="en-US" w:bidi="ar-MA"/>
        </w:rPr>
        <w:t xml:space="preserve">لعل تميز جماعة آيت ملول في مجال الحق في الحصول على المعلومات والنشر الاستباقي، لا يخفي ضرورة العمل على الاستجابة لبعض الملاحظات لتجويد العمل لما هو أحسن </w:t>
      </w:r>
      <w:r w:rsidR="00B76399" w:rsidRPr="00C6591B">
        <w:rPr>
          <w:rFonts w:cstheme="minorHAnsi" w:hint="cs"/>
          <w:sz w:val="26"/>
          <w:szCs w:val="26"/>
          <w:rtl/>
          <w:lang w:val="en-US" w:bidi="ar-MA"/>
        </w:rPr>
        <w:t>ثم استثمار التجربة قصد إشعاع الجماعة على الصعيد الوطني</w:t>
      </w:r>
      <w:r w:rsidR="00970B0F" w:rsidRPr="00C6591B">
        <w:rPr>
          <w:rFonts w:cstheme="minorHAnsi" w:hint="cs"/>
          <w:sz w:val="26"/>
          <w:szCs w:val="26"/>
          <w:rtl/>
          <w:lang w:val="en-US" w:bidi="ar-MA"/>
        </w:rPr>
        <w:t xml:space="preserve"> ولم لا الدولي</w:t>
      </w:r>
      <w:r w:rsidRPr="00C6591B">
        <w:rPr>
          <w:rFonts w:cstheme="minorHAnsi" w:hint="cs"/>
          <w:sz w:val="26"/>
          <w:szCs w:val="26"/>
          <w:rtl/>
          <w:lang w:val="en-US" w:bidi="ar-MA"/>
        </w:rPr>
        <w:t>:</w:t>
      </w:r>
    </w:p>
    <w:p w14:paraId="2ED76719" w14:textId="7E7B70AC" w:rsidR="00C52D4F" w:rsidRPr="003B5737" w:rsidRDefault="0024687A" w:rsidP="007B2CE8">
      <w:pPr>
        <w:pStyle w:val="Sansinterligne"/>
        <w:bidi/>
        <w:spacing w:before="120"/>
        <w:ind w:left="-206" w:right="142"/>
        <w:jc w:val="both"/>
        <w:rPr>
          <w:rFonts w:cstheme="minorHAnsi"/>
          <w:b/>
          <w:bCs/>
          <w:color w:val="002060"/>
          <w:sz w:val="28"/>
          <w:szCs w:val="28"/>
          <w:rtl/>
          <w:lang w:val="en-US" w:bidi="ar-MA"/>
        </w:rPr>
      </w:pPr>
      <w:r w:rsidRPr="003B5737">
        <w:rPr>
          <w:rFonts w:cstheme="minorHAnsi" w:hint="cs"/>
          <w:b/>
          <w:bCs/>
          <w:color w:val="002060"/>
          <w:sz w:val="28"/>
          <w:szCs w:val="28"/>
          <w:rtl/>
          <w:lang w:val="en-US" w:bidi="ar-MA"/>
        </w:rPr>
        <w:t>5</w:t>
      </w:r>
      <w:r w:rsidR="007478FD" w:rsidRPr="003B5737">
        <w:rPr>
          <w:rFonts w:cstheme="minorHAnsi" w:hint="cs"/>
          <w:b/>
          <w:bCs/>
          <w:color w:val="002060"/>
          <w:sz w:val="28"/>
          <w:szCs w:val="28"/>
          <w:rtl/>
          <w:lang w:val="en-US" w:bidi="ar-MA"/>
        </w:rPr>
        <w:t xml:space="preserve">-1: </w:t>
      </w:r>
      <w:r w:rsidR="00C52D4F" w:rsidRPr="003B5737">
        <w:rPr>
          <w:rFonts w:cstheme="minorHAnsi" w:hint="cs"/>
          <w:b/>
          <w:bCs/>
          <w:color w:val="002060"/>
          <w:sz w:val="28"/>
          <w:szCs w:val="28"/>
          <w:rtl/>
          <w:lang w:val="en-US" w:bidi="ar-MA"/>
        </w:rPr>
        <w:t>تحسيس وتكوين جميع الوحدات الإدارية قصد الانخراط في التفعيل الأمثل للحق في الحصول على المعلومات:</w:t>
      </w:r>
    </w:p>
    <w:p w14:paraId="487AD2A5" w14:textId="5687B5DB" w:rsidR="00EC0367" w:rsidRPr="00C6591B" w:rsidRDefault="00C93C69" w:rsidP="00F804FC">
      <w:pPr>
        <w:pStyle w:val="Sansinterligne"/>
        <w:bidi/>
        <w:ind w:left="-206" w:right="142"/>
        <w:jc w:val="both"/>
        <w:rPr>
          <w:rFonts w:cstheme="minorHAnsi"/>
          <w:sz w:val="26"/>
          <w:szCs w:val="26"/>
          <w:rtl/>
          <w:lang w:bidi="ar-MA"/>
        </w:rPr>
      </w:pPr>
      <w:r w:rsidRPr="00C6591B">
        <w:rPr>
          <w:rFonts w:cstheme="minorHAnsi"/>
          <w:sz w:val="26"/>
          <w:szCs w:val="26"/>
          <w:rtl/>
          <w:lang w:bidi="ar-MA"/>
        </w:rPr>
        <w:t xml:space="preserve">رغم أن جميع الوحدات المكونة للجماعة توصلت بمنشور السيد رئيس الجماعة الصادر بتاريخ 28 يناير 2021 حول تفعيل الحق في الحصول على المعلومة، فلا بد من </w:t>
      </w:r>
      <w:r w:rsidR="00FE67CB" w:rsidRPr="00C6591B">
        <w:rPr>
          <w:rFonts w:cstheme="minorHAnsi"/>
          <w:sz w:val="26"/>
          <w:szCs w:val="26"/>
          <w:rtl/>
          <w:lang w:bidi="ar-MA"/>
        </w:rPr>
        <w:t>تحسيس هذه الوحدات بأهمية هذا الورش لتعزيز انخراطها والتزامها في إعداد قاعدة المعلومات التي في حوزة الجماعة وكذا في تفاعلها مع المكلف بالمعلومات على صعيد الجماعة للرد على طالبي المعلومات داخل الآجال المحددة في القانون وفي منشور رئيس الجماعة السالف الذكر.</w:t>
      </w:r>
      <w:r w:rsidR="00EC0367" w:rsidRPr="00C6591B">
        <w:rPr>
          <w:rFonts w:cstheme="minorHAnsi"/>
          <w:sz w:val="26"/>
          <w:szCs w:val="26"/>
          <w:rtl/>
          <w:lang w:bidi="ar-MA"/>
        </w:rPr>
        <w:t xml:space="preserve"> مما يتطلب تأطيرا لكافة المسؤولين عن هذه الوحدات الإدارية فيما يخص إعداد قاعدة المعطيات والبيانات المفتوحة.</w:t>
      </w:r>
    </w:p>
    <w:p w14:paraId="33B855EF" w14:textId="398F9772" w:rsidR="00EC0367" w:rsidRPr="003B5737" w:rsidRDefault="0024687A" w:rsidP="007B2CE8">
      <w:pPr>
        <w:pStyle w:val="Sansinterligne"/>
        <w:bidi/>
        <w:spacing w:before="120"/>
        <w:ind w:left="-206" w:right="142"/>
        <w:jc w:val="both"/>
        <w:rPr>
          <w:rFonts w:cstheme="minorHAnsi"/>
          <w:b/>
          <w:bCs/>
          <w:color w:val="002060"/>
          <w:sz w:val="28"/>
          <w:szCs w:val="28"/>
          <w:rtl/>
          <w:lang w:bidi="ar-MA"/>
        </w:rPr>
      </w:pPr>
      <w:r w:rsidRPr="003B5737">
        <w:rPr>
          <w:rFonts w:cstheme="minorHAnsi"/>
          <w:b/>
          <w:bCs/>
          <w:color w:val="002060"/>
          <w:sz w:val="28"/>
          <w:szCs w:val="28"/>
          <w:rtl/>
          <w:lang w:bidi="ar-MA"/>
        </w:rPr>
        <w:t>5</w:t>
      </w:r>
      <w:r w:rsidR="007478FD" w:rsidRPr="003B5737">
        <w:rPr>
          <w:rFonts w:cstheme="minorHAnsi"/>
          <w:b/>
          <w:bCs/>
          <w:color w:val="002060"/>
          <w:sz w:val="28"/>
          <w:szCs w:val="28"/>
          <w:rtl/>
          <w:lang w:bidi="ar-MA"/>
        </w:rPr>
        <w:t xml:space="preserve">-2: </w:t>
      </w:r>
      <w:r w:rsidR="00EC0367" w:rsidRPr="003B5737">
        <w:rPr>
          <w:rFonts w:cstheme="minorHAnsi"/>
          <w:b/>
          <w:bCs/>
          <w:color w:val="002060"/>
          <w:sz w:val="28"/>
          <w:szCs w:val="28"/>
          <w:rtl/>
          <w:lang w:bidi="ar-MA"/>
        </w:rPr>
        <w:t>استعمال المعطيات ذات الطابع الشخصي</w:t>
      </w:r>
      <w:r w:rsidR="00C52D4F" w:rsidRPr="003B5737">
        <w:rPr>
          <w:rFonts w:cstheme="minorHAnsi"/>
          <w:b/>
          <w:bCs/>
          <w:color w:val="002060"/>
          <w:sz w:val="28"/>
          <w:szCs w:val="28"/>
          <w:rtl/>
          <w:lang w:bidi="ar-MA"/>
        </w:rPr>
        <w:t>:</w:t>
      </w:r>
    </w:p>
    <w:p w14:paraId="709A1D36" w14:textId="3C4CC947" w:rsidR="00FE67CB" w:rsidRPr="00C6591B" w:rsidRDefault="00EC0367" w:rsidP="00F804FC">
      <w:pPr>
        <w:pStyle w:val="Sansinterligne"/>
        <w:bidi/>
        <w:ind w:left="-206" w:right="142"/>
        <w:jc w:val="both"/>
        <w:rPr>
          <w:rFonts w:cstheme="minorHAnsi"/>
          <w:sz w:val="26"/>
          <w:szCs w:val="26"/>
          <w:lang w:bidi="ar-MA"/>
        </w:rPr>
      </w:pPr>
      <w:r w:rsidRPr="00C6591B">
        <w:rPr>
          <w:rFonts w:cstheme="minorHAnsi"/>
          <w:sz w:val="26"/>
          <w:szCs w:val="26"/>
          <w:rtl/>
          <w:lang w:bidi="ar-MA"/>
        </w:rPr>
        <w:t>تستعمل جميع المصالح والوحدات الإدارية الجماعية معطيات</w:t>
      </w:r>
      <w:r w:rsidR="00C52D4F" w:rsidRPr="00C6591B">
        <w:rPr>
          <w:rFonts w:cstheme="minorHAnsi"/>
          <w:sz w:val="26"/>
          <w:szCs w:val="26"/>
          <w:rtl/>
          <w:lang w:bidi="ar-MA"/>
        </w:rPr>
        <w:t xml:space="preserve"> شخصية</w:t>
      </w:r>
      <w:r w:rsidRPr="00C6591B">
        <w:rPr>
          <w:rFonts w:cstheme="minorHAnsi"/>
          <w:sz w:val="26"/>
          <w:szCs w:val="26"/>
          <w:rtl/>
          <w:lang w:bidi="ar-MA"/>
        </w:rPr>
        <w:t xml:space="preserve"> </w:t>
      </w:r>
      <w:r w:rsidR="00953619" w:rsidRPr="00C6591B">
        <w:rPr>
          <w:rFonts w:cstheme="minorHAnsi"/>
          <w:sz w:val="26"/>
          <w:szCs w:val="26"/>
          <w:rtl/>
          <w:lang w:bidi="ar-MA"/>
        </w:rPr>
        <w:t>تهم مواطنات ومواطنين</w:t>
      </w:r>
      <w:r w:rsidR="00E176AA" w:rsidRPr="00C6591B">
        <w:rPr>
          <w:rFonts w:cstheme="minorHAnsi"/>
          <w:sz w:val="26"/>
          <w:szCs w:val="26"/>
          <w:rtl/>
          <w:lang w:bidi="ar-MA"/>
        </w:rPr>
        <w:t xml:space="preserve"> في جميع القطاعات: التعمير، الحالة المدنية، الجبايات، استعمال المرافق العمومية، الشؤون الاقتصادية، الصفقات، الشكايات...</w:t>
      </w:r>
      <w:r w:rsidR="00C52D4F" w:rsidRPr="00C6591B">
        <w:rPr>
          <w:rFonts w:cstheme="minorHAnsi"/>
          <w:sz w:val="26"/>
          <w:szCs w:val="26"/>
          <w:rtl/>
          <w:lang w:bidi="ar-MA"/>
        </w:rPr>
        <w:t xml:space="preserve"> إلخ</w:t>
      </w:r>
      <w:r w:rsidR="00E176AA" w:rsidRPr="00C6591B">
        <w:rPr>
          <w:rFonts w:cstheme="minorHAnsi"/>
          <w:sz w:val="26"/>
          <w:szCs w:val="26"/>
          <w:rtl/>
          <w:lang w:bidi="ar-MA"/>
        </w:rPr>
        <w:t>،</w:t>
      </w:r>
      <w:r w:rsidR="00953619" w:rsidRPr="00C6591B">
        <w:rPr>
          <w:rFonts w:cstheme="minorHAnsi"/>
          <w:sz w:val="26"/>
          <w:szCs w:val="26"/>
          <w:rtl/>
          <w:lang w:bidi="ar-MA"/>
        </w:rPr>
        <w:t xml:space="preserve"> الشيء الذي يجعلنا أمام معطيات ذات طابع الشخصي ينظمها القانون 09.08، ومطالبين بالحصول على </w:t>
      </w:r>
      <w:r w:rsidR="00E176AA" w:rsidRPr="00C6591B">
        <w:rPr>
          <w:rFonts w:cstheme="minorHAnsi"/>
          <w:sz w:val="26"/>
          <w:szCs w:val="26"/>
          <w:rtl/>
          <w:lang w:bidi="ar-MA"/>
        </w:rPr>
        <w:t>ال</w:t>
      </w:r>
      <w:r w:rsidR="00953619" w:rsidRPr="00C6591B">
        <w:rPr>
          <w:rFonts w:cstheme="minorHAnsi"/>
          <w:sz w:val="26"/>
          <w:szCs w:val="26"/>
          <w:rtl/>
          <w:lang w:bidi="ar-MA"/>
        </w:rPr>
        <w:t>إذن</w:t>
      </w:r>
      <w:r w:rsidR="00E176AA" w:rsidRPr="00C6591B">
        <w:rPr>
          <w:rFonts w:cstheme="minorHAnsi"/>
          <w:sz w:val="26"/>
          <w:szCs w:val="26"/>
          <w:rtl/>
          <w:lang w:bidi="ar-MA"/>
        </w:rPr>
        <w:t xml:space="preserve"> المسبق </w:t>
      </w:r>
      <w:r w:rsidR="00953619" w:rsidRPr="00C6591B">
        <w:rPr>
          <w:rFonts w:cstheme="minorHAnsi"/>
          <w:sz w:val="26"/>
          <w:szCs w:val="26"/>
          <w:rtl/>
          <w:lang w:bidi="ar-MA"/>
        </w:rPr>
        <w:t xml:space="preserve">للجنة الوطنية </w:t>
      </w:r>
      <w:r w:rsidR="00E176AA" w:rsidRPr="00C6591B">
        <w:rPr>
          <w:rFonts w:cstheme="minorHAnsi"/>
          <w:sz w:val="26"/>
          <w:szCs w:val="26"/>
          <w:rtl/>
          <w:lang w:bidi="ar-MA"/>
        </w:rPr>
        <w:t>لحماية المعطيات ذات الطابع الشخصي</w:t>
      </w:r>
      <w:r w:rsidR="00C52D4F" w:rsidRPr="00C6591B">
        <w:rPr>
          <w:rFonts w:cstheme="minorHAnsi"/>
          <w:sz w:val="26"/>
          <w:szCs w:val="26"/>
          <w:rtl/>
          <w:lang w:bidi="ar-MA"/>
        </w:rPr>
        <w:t xml:space="preserve"> حسب القانون</w:t>
      </w:r>
      <w:r w:rsidR="00E176AA" w:rsidRPr="00C6591B">
        <w:rPr>
          <w:rFonts w:cstheme="minorHAnsi"/>
          <w:sz w:val="26"/>
          <w:szCs w:val="26"/>
          <w:rtl/>
          <w:lang w:bidi="ar-MA"/>
        </w:rPr>
        <w:t>.</w:t>
      </w:r>
    </w:p>
    <w:p w14:paraId="2A4A723E" w14:textId="25F50979" w:rsidR="00261757" w:rsidRPr="003B5737" w:rsidRDefault="0024687A" w:rsidP="007B2CE8">
      <w:pPr>
        <w:pStyle w:val="Sansinterligne"/>
        <w:bidi/>
        <w:spacing w:before="120"/>
        <w:ind w:left="-206" w:right="142"/>
        <w:jc w:val="both"/>
        <w:rPr>
          <w:rFonts w:cstheme="minorHAnsi"/>
          <w:b/>
          <w:bCs/>
          <w:color w:val="002060"/>
          <w:sz w:val="28"/>
          <w:szCs w:val="28"/>
          <w:rtl/>
          <w:lang w:val="en-US" w:bidi="ar-MA"/>
        </w:rPr>
      </w:pPr>
      <w:r w:rsidRPr="003B5737">
        <w:rPr>
          <w:rFonts w:cstheme="minorHAnsi" w:hint="cs"/>
          <w:b/>
          <w:bCs/>
          <w:color w:val="002060"/>
          <w:sz w:val="28"/>
          <w:szCs w:val="28"/>
          <w:rtl/>
          <w:lang w:val="en-US" w:bidi="ar-MA"/>
        </w:rPr>
        <w:t>5</w:t>
      </w:r>
      <w:r w:rsidR="007478FD" w:rsidRPr="003B5737">
        <w:rPr>
          <w:rFonts w:cstheme="minorHAnsi" w:hint="cs"/>
          <w:b/>
          <w:bCs/>
          <w:color w:val="002060"/>
          <w:sz w:val="28"/>
          <w:szCs w:val="28"/>
          <w:rtl/>
          <w:lang w:val="en-US" w:bidi="ar-MA"/>
        </w:rPr>
        <w:t xml:space="preserve">-3: </w:t>
      </w:r>
      <w:r w:rsidR="00261757" w:rsidRPr="003B5737">
        <w:rPr>
          <w:rFonts w:cstheme="minorHAnsi"/>
          <w:b/>
          <w:bCs/>
          <w:color w:val="002060"/>
          <w:sz w:val="28"/>
          <w:szCs w:val="28"/>
          <w:rtl/>
          <w:lang w:val="en-US" w:bidi="ar-MA"/>
        </w:rPr>
        <w:t>دعم وظيفة الاستقبال بمكتب الضبط والاستقبال</w:t>
      </w:r>
      <w:r w:rsidR="003B5737" w:rsidRPr="003B5737">
        <w:rPr>
          <w:rFonts w:cstheme="minorHAnsi" w:hint="cs"/>
          <w:b/>
          <w:bCs/>
          <w:color w:val="002060"/>
          <w:sz w:val="28"/>
          <w:szCs w:val="28"/>
          <w:rtl/>
          <w:lang w:val="en-US" w:bidi="ar-MA"/>
        </w:rPr>
        <w:t>:</w:t>
      </w:r>
    </w:p>
    <w:p w14:paraId="21FCD881" w14:textId="5CFB23C4" w:rsidR="00A1126F" w:rsidRPr="00C6591B" w:rsidRDefault="00261757" w:rsidP="00F804FC">
      <w:pPr>
        <w:bidi/>
        <w:spacing w:after="0" w:line="240" w:lineRule="auto"/>
        <w:ind w:left="-206" w:right="142"/>
        <w:jc w:val="both"/>
        <w:rPr>
          <w:rFonts w:cstheme="minorHAnsi"/>
          <w:sz w:val="26"/>
          <w:szCs w:val="26"/>
          <w:lang w:bidi="ar-MA"/>
        </w:rPr>
      </w:pPr>
      <w:r w:rsidRPr="00C6591B">
        <w:rPr>
          <w:rFonts w:cstheme="minorHAnsi"/>
          <w:sz w:val="26"/>
          <w:szCs w:val="26"/>
          <w:rtl/>
          <w:lang w:bidi="ar-MA"/>
        </w:rPr>
        <w:t xml:space="preserve">بالإضافة إلى إيداع المرتفقين لطلباتهم وشكاياتهم بمكتب الضبط، </w:t>
      </w:r>
      <w:r w:rsidR="000837B7" w:rsidRPr="00C6591B">
        <w:rPr>
          <w:rFonts w:cstheme="minorHAnsi"/>
          <w:sz w:val="26"/>
          <w:szCs w:val="26"/>
          <w:rtl/>
          <w:lang w:bidi="ar-MA"/>
        </w:rPr>
        <w:t>نجد</w:t>
      </w:r>
      <w:r w:rsidRPr="00C6591B">
        <w:rPr>
          <w:rFonts w:cstheme="minorHAnsi"/>
          <w:sz w:val="26"/>
          <w:szCs w:val="26"/>
          <w:rtl/>
          <w:lang w:bidi="ar-MA"/>
        </w:rPr>
        <w:t xml:space="preserve"> أن وظيفة</w:t>
      </w:r>
      <w:r w:rsidR="00CA02AB" w:rsidRPr="00C6591B">
        <w:rPr>
          <w:rFonts w:cstheme="minorHAnsi"/>
          <w:sz w:val="26"/>
          <w:szCs w:val="26"/>
          <w:rtl/>
          <w:lang w:bidi="ar-MA"/>
        </w:rPr>
        <w:t xml:space="preserve"> الاستقبال</w:t>
      </w:r>
      <w:r w:rsidR="008D3734" w:rsidRPr="00C6591B">
        <w:rPr>
          <w:rFonts w:cstheme="minorHAnsi"/>
          <w:sz w:val="26"/>
          <w:szCs w:val="26"/>
          <w:rtl/>
          <w:lang w:bidi="ar-MA"/>
        </w:rPr>
        <w:t xml:space="preserve"> المتمثلة في تحسين خدمة الولوج إلى مقر الجماعة، وتوجيه المرتفقين وخدمتهم، </w:t>
      </w:r>
      <w:r w:rsidR="00CA02AB" w:rsidRPr="00C6591B">
        <w:rPr>
          <w:rFonts w:cstheme="minorHAnsi"/>
          <w:sz w:val="26"/>
          <w:szCs w:val="26"/>
          <w:rtl/>
          <w:lang w:bidi="ar-MA"/>
        </w:rPr>
        <w:t>لا يتم تفعيلها</w:t>
      </w:r>
      <w:r w:rsidRPr="00C6591B">
        <w:rPr>
          <w:rFonts w:cstheme="minorHAnsi"/>
          <w:sz w:val="26"/>
          <w:szCs w:val="26"/>
          <w:rtl/>
          <w:lang w:bidi="ar-MA"/>
        </w:rPr>
        <w:t xml:space="preserve"> </w:t>
      </w:r>
      <w:r w:rsidR="00CA02AB" w:rsidRPr="00C6591B">
        <w:rPr>
          <w:rFonts w:cstheme="minorHAnsi"/>
          <w:sz w:val="26"/>
          <w:szCs w:val="26"/>
          <w:rtl/>
          <w:lang w:bidi="ar-MA"/>
        </w:rPr>
        <w:t xml:space="preserve">في الغالب؛ ربما لأن بنية مقر الجماعة لا تساعد على ذلك، </w:t>
      </w:r>
      <w:r w:rsidR="00C54472" w:rsidRPr="00C6591B">
        <w:rPr>
          <w:rFonts w:cstheme="minorHAnsi"/>
          <w:sz w:val="26"/>
          <w:szCs w:val="26"/>
          <w:rtl/>
          <w:lang w:bidi="ar-MA"/>
        </w:rPr>
        <w:t xml:space="preserve">وربما لعدم وجود آلية </w:t>
      </w:r>
      <w:r w:rsidR="00EF431C" w:rsidRPr="00C6591B">
        <w:rPr>
          <w:rFonts w:cstheme="minorHAnsi"/>
          <w:sz w:val="26"/>
          <w:szCs w:val="26"/>
          <w:rtl/>
          <w:lang w:bidi="ar-MA"/>
        </w:rPr>
        <w:t>لتنظيم المرفق</w:t>
      </w:r>
      <w:r w:rsidR="008D3734" w:rsidRPr="00C6591B">
        <w:rPr>
          <w:rFonts w:cstheme="minorHAnsi"/>
          <w:sz w:val="26"/>
          <w:szCs w:val="26"/>
          <w:rtl/>
          <w:lang w:bidi="ar-MA"/>
        </w:rPr>
        <w:t xml:space="preserve"> أو لعدم كفاية الأعوان العموميين الموجودين رهن إشارة مكتب الضبط</w:t>
      </w:r>
      <w:r w:rsidR="00EF431C" w:rsidRPr="00C6591B">
        <w:rPr>
          <w:rFonts w:cstheme="minorHAnsi"/>
          <w:sz w:val="26"/>
          <w:szCs w:val="26"/>
          <w:rtl/>
          <w:lang w:bidi="ar-MA"/>
        </w:rPr>
        <w:t>.</w:t>
      </w:r>
      <w:r w:rsidR="00CA02AB" w:rsidRPr="00C6591B">
        <w:rPr>
          <w:rFonts w:cstheme="minorHAnsi"/>
          <w:sz w:val="26"/>
          <w:szCs w:val="26"/>
          <w:rtl/>
          <w:lang w:bidi="ar-MA"/>
        </w:rPr>
        <w:t xml:space="preserve"> </w:t>
      </w:r>
      <w:r w:rsidR="000837B7" w:rsidRPr="00C6591B">
        <w:rPr>
          <w:rFonts w:cstheme="minorHAnsi"/>
          <w:sz w:val="26"/>
          <w:szCs w:val="26"/>
          <w:rtl/>
          <w:lang w:bidi="ar-MA"/>
        </w:rPr>
        <w:t>فتنظيم هذا المرفق الهام يساعد على جودة انفتاح الجماعة وعلى الرفع من مستوى رضى المرتفق على المعلومات التي توفرها الجماعة وعلى طريقة توجيهه إليها.</w:t>
      </w:r>
      <w:r w:rsidR="0045332E" w:rsidRPr="00C6591B">
        <w:rPr>
          <w:rFonts w:cstheme="minorHAnsi"/>
          <w:sz w:val="26"/>
          <w:szCs w:val="26"/>
          <w:rtl/>
          <w:lang w:bidi="ar-MA"/>
        </w:rPr>
        <w:t xml:space="preserve"> وفي هذا الصدد، </w:t>
      </w:r>
      <w:r w:rsidR="005F4FFF" w:rsidRPr="00C6591B">
        <w:rPr>
          <w:rFonts w:cstheme="minorHAnsi"/>
          <w:sz w:val="26"/>
          <w:szCs w:val="26"/>
          <w:rtl/>
          <w:lang w:bidi="ar-MA"/>
        </w:rPr>
        <w:t>نشير إلى غياب التشوير داخل الجماعة كآلية من آليات التواصل مع المواطن المرتبطة بالحق في الحصول على المعلومة</w:t>
      </w:r>
      <w:r w:rsidR="00970B0F" w:rsidRPr="00C6591B">
        <w:rPr>
          <w:rFonts w:cstheme="minorHAnsi" w:hint="cs"/>
          <w:sz w:val="26"/>
          <w:szCs w:val="26"/>
          <w:rtl/>
          <w:lang w:bidi="ar-MA"/>
        </w:rPr>
        <w:t>.</w:t>
      </w:r>
      <w:r w:rsidR="005F4FFF" w:rsidRPr="00C6591B">
        <w:rPr>
          <w:rFonts w:cstheme="minorHAnsi"/>
          <w:sz w:val="26"/>
          <w:szCs w:val="26"/>
          <w:rtl/>
          <w:lang w:bidi="ar-MA"/>
        </w:rPr>
        <w:t xml:space="preserve"> كما أن الجماعة </w:t>
      </w:r>
      <w:r w:rsidR="0045332E" w:rsidRPr="00C6591B">
        <w:rPr>
          <w:rFonts w:cstheme="minorHAnsi"/>
          <w:sz w:val="26"/>
          <w:szCs w:val="26"/>
          <w:rtl/>
          <w:lang w:bidi="ar-MA"/>
        </w:rPr>
        <w:t>لا تتوفر</w:t>
      </w:r>
      <w:r w:rsidR="005F4FFF" w:rsidRPr="00C6591B">
        <w:rPr>
          <w:rFonts w:cstheme="minorHAnsi"/>
          <w:sz w:val="26"/>
          <w:szCs w:val="26"/>
          <w:rtl/>
          <w:lang w:bidi="ar-MA"/>
        </w:rPr>
        <w:t xml:space="preserve"> </w:t>
      </w:r>
      <w:r w:rsidR="0045332E" w:rsidRPr="00C6591B">
        <w:rPr>
          <w:rFonts w:cstheme="minorHAnsi"/>
          <w:sz w:val="26"/>
          <w:szCs w:val="26"/>
          <w:rtl/>
          <w:lang w:bidi="ar-MA"/>
        </w:rPr>
        <w:t>على معلومات حول عدد المرتفقين الذين تم استقبالهم من طرف المصالح الجماعية ولا حول موضوع زيارتهم واستفسارهم، مما يحرم الجماعة من بيانات ستساعد</w:t>
      </w:r>
      <w:r w:rsidR="00455B67" w:rsidRPr="00C6591B">
        <w:rPr>
          <w:rFonts w:cstheme="minorHAnsi"/>
          <w:sz w:val="26"/>
          <w:szCs w:val="26"/>
          <w:rtl/>
          <w:lang w:bidi="ar-MA"/>
        </w:rPr>
        <w:t xml:space="preserve">ها </w:t>
      </w:r>
      <w:r w:rsidR="0045332E" w:rsidRPr="00C6591B">
        <w:rPr>
          <w:rFonts w:cstheme="minorHAnsi"/>
          <w:sz w:val="26"/>
          <w:szCs w:val="26"/>
          <w:rtl/>
          <w:lang w:bidi="ar-MA"/>
        </w:rPr>
        <w:t xml:space="preserve">ولا شك على </w:t>
      </w:r>
      <w:r w:rsidR="00455B67" w:rsidRPr="00C6591B">
        <w:rPr>
          <w:rFonts w:cstheme="minorHAnsi"/>
          <w:sz w:val="26"/>
          <w:szCs w:val="26"/>
          <w:rtl/>
          <w:lang w:bidi="ar-MA"/>
        </w:rPr>
        <w:t>معرفة الانشغالات الكبيرة للمواطنات والمواطنين وتحديد الوسائل والحلول الكفيلة بالاستجابة لها.</w:t>
      </w:r>
    </w:p>
    <w:p w14:paraId="2CB0FF5C" w14:textId="19823EED" w:rsidR="00F9581B" w:rsidRPr="003B5737" w:rsidRDefault="0024687A" w:rsidP="007B2CE8">
      <w:pPr>
        <w:pStyle w:val="Sansinterligne"/>
        <w:bidi/>
        <w:spacing w:before="120"/>
        <w:ind w:left="-206" w:right="142"/>
        <w:jc w:val="both"/>
        <w:rPr>
          <w:rFonts w:cstheme="minorHAnsi"/>
          <w:b/>
          <w:bCs/>
          <w:color w:val="002060"/>
          <w:sz w:val="28"/>
          <w:szCs w:val="28"/>
          <w:rtl/>
          <w:lang w:bidi="ar-MA"/>
        </w:rPr>
      </w:pPr>
      <w:r w:rsidRPr="003B5737">
        <w:rPr>
          <w:rFonts w:cstheme="minorHAnsi" w:hint="cs"/>
          <w:b/>
          <w:bCs/>
          <w:color w:val="002060"/>
          <w:sz w:val="28"/>
          <w:szCs w:val="28"/>
          <w:rtl/>
          <w:lang w:bidi="ar-MA"/>
        </w:rPr>
        <w:t>5</w:t>
      </w:r>
      <w:r w:rsidR="007478FD" w:rsidRPr="003B5737">
        <w:rPr>
          <w:rFonts w:cstheme="minorHAnsi" w:hint="cs"/>
          <w:b/>
          <w:bCs/>
          <w:color w:val="002060"/>
          <w:sz w:val="28"/>
          <w:szCs w:val="28"/>
          <w:rtl/>
          <w:lang w:bidi="ar-MA"/>
        </w:rPr>
        <w:t xml:space="preserve">-4: </w:t>
      </w:r>
      <w:r w:rsidR="00F9581B" w:rsidRPr="003B5737">
        <w:rPr>
          <w:rFonts w:cstheme="minorHAnsi"/>
          <w:b/>
          <w:bCs/>
          <w:color w:val="002060"/>
          <w:sz w:val="28"/>
          <w:szCs w:val="28"/>
          <w:rtl/>
          <w:lang w:bidi="ar-MA"/>
        </w:rPr>
        <w:t>دعم مكتب الاعلام والتواصل في إدارة الموقع الالكتروني:</w:t>
      </w:r>
    </w:p>
    <w:p w14:paraId="49DC18F0" w14:textId="47388C09" w:rsidR="00F9581B" w:rsidRPr="00C6591B" w:rsidRDefault="00F9581B" w:rsidP="00F804FC">
      <w:pPr>
        <w:pStyle w:val="Sansinterligne"/>
        <w:bidi/>
        <w:ind w:left="-206" w:right="142"/>
        <w:jc w:val="both"/>
        <w:rPr>
          <w:rFonts w:cstheme="minorHAnsi"/>
          <w:sz w:val="26"/>
          <w:szCs w:val="26"/>
          <w:rtl/>
          <w:lang w:bidi="ar-MA"/>
        </w:rPr>
      </w:pPr>
      <w:r w:rsidRPr="00C6591B">
        <w:rPr>
          <w:rFonts w:cstheme="minorHAnsi"/>
          <w:sz w:val="26"/>
          <w:szCs w:val="26"/>
          <w:rtl/>
          <w:lang w:bidi="ar-MA"/>
        </w:rPr>
        <w:t xml:space="preserve">تعتبر إدارة الموقع الالكتروني للجماعة من بين المهام المنوطة بمكتب الإعلام والتواصل. وكما </w:t>
      </w:r>
      <w:r w:rsidR="000A2AB8" w:rsidRPr="00C6591B">
        <w:rPr>
          <w:rFonts w:cstheme="minorHAnsi"/>
          <w:sz w:val="26"/>
          <w:szCs w:val="26"/>
          <w:rtl/>
          <w:lang w:bidi="ar-MA"/>
        </w:rPr>
        <w:t>هو معلوم،</w:t>
      </w:r>
      <w:r w:rsidRPr="00C6591B">
        <w:rPr>
          <w:rFonts w:cstheme="minorHAnsi"/>
          <w:sz w:val="26"/>
          <w:szCs w:val="26"/>
          <w:rtl/>
          <w:lang w:bidi="ar-MA"/>
        </w:rPr>
        <w:t xml:space="preserve"> يشكل الموقع المذكور الآلية الأساسية لضمان النشر الاستباقي للمعلومات التي في حوزة الجماعة </w:t>
      </w:r>
      <w:r w:rsidR="000A2AB8" w:rsidRPr="00C6591B">
        <w:rPr>
          <w:rFonts w:cstheme="minorHAnsi"/>
          <w:sz w:val="26"/>
          <w:szCs w:val="26"/>
          <w:rtl/>
          <w:lang w:bidi="ar-MA"/>
        </w:rPr>
        <w:t xml:space="preserve">وتفعيل القانون 31.13 المتعلق بالحصول على المعلومات على </w:t>
      </w:r>
      <w:r w:rsidR="009648D7" w:rsidRPr="00C6591B">
        <w:rPr>
          <w:rFonts w:cstheme="minorHAnsi"/>
          <w:sz w:val="26"/>
          <w:szCs w:val="26"/>
          <w:rtl/>
          <w:lang w:bidi="ar-MA"/>
        </w:rPr>
        <w:t>النحو الأمثل</w:t>
      </w:r>
      <w:r w:rsidR="000A2AB8" w:rsidRPr="00C6591B">
        <w:rPr>
          <w:rFonts w:cstheme="minorHAnsi"/>
          <w:sz w:val="26"/>
          <w:szCs w:val="26"/>
          <w:rtl/>
          <w:lang w:bidi="ar-MA"/>
        </w:rPr>
        <w:t>. إلا أن المكتب المذكور في حاجة إلى دعمه بالموارد البشرية والتقنية اللازمة للقيام بمهامه على أكمل وجه</w:t>
      </w:r>
      <w:r w:rsidR="009648D7" w:rsidRPr="00C6591B">
        <w:rPr>
          <w:rFonts w:cstheme="minorHAnsi"/>
          <w:sz w:val="26"/>
          <w:szCs w:val="26"/>
          <w:rtl/>
          <w:lang w:bidi="ar-MA"/>
        </w:rPr>
        <w:t>.</w:t>
      </w:r>
    </w:p>
    <w:p w14:paraId="5F611B8C" w14:textId="70F029B3" w:rsidR="009648D7" w:rsidRPr="00C6591B" w:rsidRDefault="009648D7" w:rsidP="00F804FC">
      <w:pPr>
        <w:pStyle w:val="Sansinterligne"/>
        <w:bidi/>
        <w:ind w:left="-206" w:right="142"/>
        <w:jc w:val="both"/>
        <w:rPr>
          <w:rFonts w:cstheme="minorHAnsi"/>
          <w:sz w:val="26"/>
          <w:szCs w:val="26"/>
          <w:rtl/>
          <w:lang w:bidi="ar-MA"/>
        </w:rPr>
      </w:pPr>
      <w:r w:rsidRPr="00C6591B">
        <w:rPr>
          <w:rFonts w:cstheme="minorHAnsi"/>
          <w:sz w:val="26"/>
          <w:szCs w:val="26"/>
          <w:rtl/>
          <w:lang w:bidi="ar-MA"/>
        </w:rPr>
        <w:t xml:space="preserve">وللإشارة فالجماعة مدعوة إلى </w:t>
      </w:r>
      <w:r w:rsidR="001C0807" w:rsidRPr="00C6591B">
        <w:rPr>
          <w:rFonts w:cstheme="minorHAnsi"/>
          <w:sz w:val="26"/>
          <w:szCs w:val="26"/>
          <w:rtl/>
          <w:lang w:bidi="ar-MA"/>
        </w:rPr>
        <w:t>توفير الشروط القانونية والتقنية الملائمة، ضمانا لاستمرارية الموقع الالكتروني في تقديم خدماته.</w:t>
      </w:r>
    </w:p>
    <w:p w14:paraId="18005635" w14:textId="18F8729D" w:rsidR="001C0807" w:rsidRPr="003B5737" w:rsidRDefault="0024687A" w:rsidP="007B2CE8">
      <w:pPr>
        <w:bidi/>
        <w:spacing w:before="120" w:after="0" w:line="240" w:lineRule="auto"/>
        <w:ind w:left="-206" w:right="142"/>
        <w:jc w:val="both"/>
        <w:rPr>
          <w:rFonts w:cstheme="minorHAnsi"/>
          <w:b/>
          <w:bCs/>
          <w:color w:val="002060"/>
          <w:sz w:val="28"/>
          <w:szCs w:val="28"/>
          <w:rtl/>
          <w:lang w:bidi="ar-MA"/>
        </w:rPr>
      </w:pPr>
      <w:r w:rsidRPr="003B5737">
        <w:rPr>
          <w:rFonts w:cstheme="minorHAnsi" w:hint="cs"/>
          <w:b/>
          <w:bCs/>
          <w:color w:val="002060"/>
          <w:sz w:val="28"/>
          <w:szCs w:val="28"/>
          <w:rtl/>
          <w:lang w:bidi="ar-MA"/>
        </w:rPr>
        <w:t>5</w:t>
      </w:r>
      <w:r w:rsidR="007478FD" w:rsidRPr="003B5737">
        <w:rPr>
          <w:rFonts w:cstheme="minorHAnsi" w:hint="cs"/>
          <w:b/>
          <w:bCs/>
          <w:color w:val="002060"/>
          <w:sz w:val="28"/>
          <w:szCs w:val="28"/>
          <w:rtl/>
          <w:lang w:bidi="ar-MA"/>
        </w:rPr>
        <w:t xml:space="preserve">-5: </w:t>
      </w:r>
      <w:r w:rsidR="001C0807" w:rsidRPr="003B5737">
        <w:rPr>
          <w:rFonts w:cstheme="minorHAnsi"/>
          <w:b/>
          <w:bCs/>
          <w:color w:val="002060"/>
          <w:sz w:val="28"/>
          <w:szCs w:val="28"/>
          <w:rtl/>
          <w:lang w:bidi="ar-MA"/>
        </w:rPr>
        <w:t>تحيين محتوى الموقع الالكتروني للجماعة</w:t>
      </w:r>
      <w:r w:rsidR="00D74008" w:rsidRPr="003B5737">
        <w:rPr>
          <w:rFonts w:cstheme="minorHAnsi"/>
          <w:b/>
          <w:bCs/>
          <w:color w:val="002060"/>
          <w:sz w:val="28"/>
          <w:szCs w:val="28"/>
          <w:rtl/>
          <w:lang w:bidi="ar-MA"/>
        </w:rPr>
        <w:t xml:space="preserve"> عبر</w:t>
      </w:r>
      <w:r w:rsidR="001C0807" w:rsidRPr="003B5737">
        <w:rPr>
          <w:rFonts w:cstheme="minorHAnsi"/>
          <w:b/>
          <w:bCs/>
          <w:color w:val="002060"/>
          <w:sz w:val="28"/>
          <w:szCs w:val="28"/>
          <w:rtl/>
          <w:lang w:bidi="ar-MA"/>
        </w:rPr>
        <w:t>:</w:t>
      </w:r>
    </w:p>
    <w:p w14:paraId="39B3DEA7" w14:textId="37F691BE" w:rsidR="009D12CE" w:rsidRPr="00C6591B" w:rsidRDefault="00D74008" w:rsidP="00F804FC">
      <w:pPr>
        <w:bidi/>
        <w:spacing w:after="0" w:line="240" w:lineRule="auto"/>
        <w:ind w:left="-206" w:right="142"/>
        <w:jc w:val="both"/>
        <w:rPr>
          <w:rFonts w:cstheme="minorHAnsi"/>
          <w:sz w:val="26"/>
          <w:szCs w:val="26"/>
          <w:rtl/>
          <w:lang w:bidi="ar-MA"/>
        </w:rPr>
      </w:pPr>
      <w:r w:rsidRPr="00C6591B">
        <w:rPr>
          <w:rFonts w:cstheme="minorHAnsi"/>
          <w:b/>
          <w:bCs/>
          <w:sz w:val="26"/>
          <w:szCs w:val="26"/>
          <w:rtl/>
          <w:lang w:bidi="ar-MA"/>
        </w:rPr>
        <w:t>+</w:t>
      </w:r>
      <w:r w:rsidR="0089639B" w:rsidRPr="00C6591B">
        <w:rPr>
          <w:rFonts w:cstheme="minorHAnsi" w:hint="cs"/>
          <w:b/>
          <w:bCs/>
          <w:sz w:val="26"/>
          <w:szCs w:val="26"/>
          <w:rtl/>
          <w:lang w:bidi="ar-MA"/>
        </w:rPr>
        <w:t xml:space="preserve"> </w:t>
      </w:r>
      <w:r w:rsidRPr="00C6591B">
        <w:rPr>
          <w:rFonts w:cstheme="minorHAnsi"/>
          <w:sz w:val="26"/>
          <w:szCs w:val="26"/>
          <w:rtl/>
          <w:lang w:bidi="ar-MA"/>
        </w:rPr>
        <w:t>توزيع المعطيات المنشورة استباقيا حسب صنف المجالات؛</w:t>
      </w:r>
    </w:p>
    <w:p w14:paraId="1AC69A04" w14:textId="77A2B494" w:rsidR="00D74008" w:rsidRPr="00C6591B" w:rsidRDefault="00D74008" w:rsidP="00F804FC">
      <w:pPr>
        <w:bidi/>
        <w:spacing w:after="0" w:line="240" w:lineRule="auto"/>
        <w:ind w:left="-206" w:right="142"/>
        <w:jc w:val="both"/>
        <w:rPr>
          <w:rFonts w:cstheme="minorHAnsi"/>
          <w:sz w:val="26"/>
          <w:szCs w:val="26"/>
          <w:rtl/>
          <w:lang w:bidi="ar-MA"/>
        </w:rPr>
      </w:pPr>
      <w:r w:rsidRPr="00C6591B">
        <w:rPr>
          <w:rFonts w:cstheme="minorHAnsi"/>
          <w:b/>
          <w:bCs/>
          <w:sz w:val="26"/>
          <w:szCs w:val="26"/>
          <w:rtl/>
          <w:lang w:bidi="ar-MA"/>
        </w:rPr>
        <w:t>+</w:t>
      </w:r>
      <w:r w:rsidR="0089639B" w:rsidRPr="00C6591B">
        <w:rPr>
          <w:rFonts w:cstheme="minorHAnsi" w:hint="cs"/>
          <w:b/>
          <w:bCs/>
          <w:sz w:val="26"/>
          <w:szCs w:val="26"/>
          <w:rtl/>
          <w:lang w:bidi="ar-MA"/>
        </w:rPr>
        <w:t xml:space="preserve"> </w:t>
      </w:r>
      <w:r w:rsidRPr="00C6591B">
        <w:rPr>
          <w:rFonts w:cstheme="minorHAnsi"/>
          <w:sz w:val="26"/>
          <w:szCs w:val="26"/>
          <w:rtl/>
          <w:lang w:bidi="ar-MA"/>
        </w:rPr>
        <w:t>نشر وثائق تتضمن معلومات قابلة للاستعمال والاستغلال عن طريق صيغتي 'وورد' أو 'إكسيل'</w:t>
      </w:r>
      <w:r w:rsidR="008546A0" w:rsidRPr="00C6591B">
        <w:rPr>
          <w:rFonts w:cstheme="minorHAnsi"/>
          <w:sz w:val="26"/>
          <w:szCs w:val="26"/>
          <w:rtl/>
          <w:lang w:bidi="ar-MA"/>
        </w:rPr>
        <w:t xml:space="preserve">. مع الحرص على </w:t>
      </w:r>
      <w:r w:rsidRPr="00C6591B">
        <w:rPr>
          <w:rFonts w:cstheme="minorHAnsi"/>
          <w:sz w:val="26"/>
          <w:szCs w:val="26"/>
          <w:rtl/>
          <w:lang w:bidi="ar-MA"/>
        </w:rPr>
        <w:t>فرض شروط للاستعمال المذكور</w:t>
      </w:r>
      <w:r w:rsidR="008546A0" w:rsidRPr="00C6591B">
        <w:rPr>
          <w:rFonts w:cstheme="minorHAnsi"/>
          <w:sz w:val="26"/>
          <w:szCs w:val="26"/>
          <w:rtl/>
          <w:lang w:bidi="ar-MA"/>
        </w:rPr>
        <w:t xml:space="preserve"> وتحمل طالب المعلومة لمسؤوليته بشكل عام عند كل تحميل من الموقع الالكتروني، حسب ما تنص عليه المادة </w:t>
      </w:r>
      <w:r w:rsidR="008546A0" w:rsidRPr="00C6591B">
        <w:rPr>
          <w:rFonts w:cstheme="minorHAnsi"/>
          <w:b/>
          <w:bCs/>
          <w:sz w:val="26"/>
          <w:szCs w:val="26"/>
          <w:rtl/>
          <w:lang w:bidi="ar-MA"/>
        </w:rPr>
        <w:t>6</w:t>
      </w:r>
      <w:r w:rsidR="008546A0" w:rsidRPr="00C6591B">
        <w:rPr>
          <w:rFonts w:cstheme="minorHAnsi"/>
          <w:sz w:val="26"/>
          <w:szCs w:val="26"/>
          <w:rtl/>
          <w:lang w:bidi="ar-MA"/>
        </w:rPr>
        <w:t xml:space="preserve"> من القانون </w:t>
      </w:r>
      <w:r w:rsidR="008546A0" w:rsidRPr="00C6591B">
        <w:rPr>
          <w:rFonts w:cstheme="minorHAnsi"/>
          <w:b/>
          <w:bCs/>
          <w:sz w:val="26"/>
          <w:szCs w:val="26"/>
          <w:rtl/>
          <w:lang w:bidi="ar-MA"/>
        </w:rPr>
        <w:t>31.13</w:t>
      </w:r>
      <w:r w:rsidR="008546A0" w:rsidRPr="00C6591B">
        <w:rPr>
          <w:rFonts w:cstheme="minorHAnsi" w:hint="cs"/>
          <w:sz w:val="26"/>
          <w:szCs w:val="26"/>
          <w:rtl/>
          <w:lang w:bidi="ar-MA"/>
        </w:rPr>
        <w:t>؛</w:t>
      </w:r>
    </w:p>
    <w:p w14:paraId="4443FB72" w14:textId="70254C2B" w:rsidR="008546A0" w:rsidRPr="00C6591B" w:rsidRDefault="008546A0" w:rsidP="00F804FC">
      <w:pPr>
        <w:bidi/>
        <w:spacing w:after="0" w:line="240" w:lineRule="auto"/>
        <w:ind w:left="-206" w:right="142"/>
        <w:jc w:val="both"/>
        <w:rPr>
          <w:rFonts w:cstheme="minorHAnsi"/>
          <w:sz w:val="26"/>
          <w:szCs w:val="26"/>
          <w:rtl/>
          <w:lang w:val="en-US" w:bidi="ar-MA"/>
        </w:rPr>
      </w:pPr>
      <w:r w:rsidRPr="00C6591B">
        <w:rPr>
          <w:rFonts w:cstheme="minorHAnsi" w:hint="cs"/>
          <w:b/>
          <w:bCs/>
          <w:sz w:val="26"/>
          <w:szCs w:val="26"/>
          <w:rtl/>
          <w:lang w:bidi="ar-MA"/>
        </w:rPr>
        <w:t>+</w:t>
      </w:r>
      <w:r w:rsidR="00970B0F" w:rsidRPr="00C6591B">
        <w:rPr>
          <w:rFonts w:cstheme="minorHAnsi" w:hint="cs"/>
          <w:b/>
          <w:bCs/>
          <w:sz w:val="26"/>
          <w:szCs w:val="26"/>
          <w:rtl/>
          <w:lang w:bidi="ar-MA"/>
        </w:rPr>
        <w:t xml:space="preserve"> </w:t>
      </w:r>
      <w:r w:rsidRPr="00C6591B">
        <w:rPr>
          <w:rFonts w:cstheme="minorHAnsi" w:hint="cs"/>
          <w:sz w:val="26"/>
          <w:szCs w:val="26"/>
          <w:rtl/>
          <w:lang w:bidi="ar-MA"/>
        </w:rPr>
        <w:t xml:space="preserve">إضافة رابط البوابة الوطنية للحصول على المعلومات </w:t>
      </w:r>
      <w:r w:rsidRPr="00C6591B">
        <w:rPr>
          <w:rFonts w:cstheme="minorHAnsi"/>
          <w:sz w:val="26"/>
          <w:szCs w:val="26"/>
          <w:lang w:bidi="ar-MA"/>
        </w:rPr>
        <w:t>chafafiya.ma</w:t>
      </w:r>
      <w:r w:rsidRPr="00C6591B">
        <w:rPr>
          <w:rFonts w:cstheme="minorHAnsi" w:hint="cs"/>
          <w:sz w:val="26"/>
          <w:szCs w:val="26"/>
          <w:rtl/>
          <w:lang w:val="en-US" w:bidi="ar-MA"/>
        </w:rPr>
        <w:t xml:space="preserve"> </w:t>
      </w:r>
      <w:r w:rsidR="00B83874" w:rsidRPr="00C6591B">
        <w:rPr>
          <w:rFonts w:cstheme="minorHAnsi" w:hint="cs"/>
          <w:sz w:val="26"/>
          <w:szCs w:val="26"/>
          <w:rtl/>
          <w:lang w:val="en-US" w:bidi="ar-MA"/>
        </w:rPr>
        <w:t>بالموقع الالكتروني؛</w:t>
      </w:r>
    </w:p>
    <w:p w14:paraId="53AEBAC3" w14:textId="5FCE1D1C" w:rsidR="00B83874" w:rsidRPr="00C6591B" w:rsidRDefault="00B83874" w:rsidP="00F804FC">
      <w:pPr>
        <w:bidi/>
        <w:spacing w:after="0" w:line="240" w:lineRule="auto"/>
        <w:ind w:left="-206" w:right="142"/>
        <w:jc w:val="both"/>
        <w:rPr>
          <w:rFonts w:cstheme="minorHAnsi"/>
          <w:sz w:val="26"/>
          <w:szCs w:val="26"/>
          <w:rtl/>
          <w:lang w:val="en-US" w:bidi="ar-MA"/>
        </w:rPr>
      </w:pPr>
      <w:r w:rsidRPr="00C6591B">
        <w:rPr>
          <w:rFonts w:cstheme="minorHAnsi"/>
          <w:b/>
          <w:bCs/>
          <w:sz w:val="26"/>
          <w:szCs w:val="26"/>
          <w:rtl/>
          <w:lang w:val="en-US" w:bidi="ar-MA"/>
        </w:rPr>
        <w:lastRenderedPageBreak/>
        <w:t>+</w:t>
      </w:r>
      <w:r w:rsidRPr="00C6591B">
        <w:rPr>
          <w:rFonts w:cstheme="minorHAnsi"/>
          <w:b/>
          <w:bCs/>
          <w:sz w:val="26"/>
          <w:szCs w:val="26"/>
          <w:rtl/>
          <w:lang w:bidi="ar-MA"/>
        </w:rPr>
        <w:t xml:space="preserve"> </w:t>
      </w:r>
      <w:r w:rsidRPr="00C6591B">
        <w:rPr>
          <w:rFonts w:cstheme="minorHAnsi"/>
          <w:sz w:val="26"/>
          <w:szCs w:val="26"/>
          <w:rtl/>
          <w:lang w:bidi="ar-MA"/>
        </w:rPr>
        <w:t>الاستمرار في إعداد ونشر ميزانية المواطن؛</w:t>
      </w:r>
    </w:p>
    <w:p w14:paraId="7736A3BD" w14:textId="09420928" w:rsidR="00DF7C6C" w:rsidRPr="00C6591B" w:rsidRDefault="00DF7C6C" w:rsidP="00F804FC">
      <w:pPr>
        <w:pStyle w:val="Sansinterligne"/>
        <w:bidi/>
        <w:ind w:left="-206" w:right="142"/>
        <w:jc w:val="both"/>
        <w:rPr>
          <w:rFonts w:cstheme="minorHAnsi"/>
          <w:sz w:val="26"/>
          <w:szCs w:val="26"/>
          <w:rtl/>
          <w:lang w:bidi="ar-MA"/>
        </w:rPr>
      </w:pPr>
      <w:r w:rsidRPr="00C6591B">
        <w:rPr>
          <w:rFonts w:cstheme="minorHAnsi" w:hint="cs"/>
          <w:b/>
          <w:bCs/>
          <w:sz w:val="26"/>
          <w:szCs w:val="26"/>
          <w:rtl/>
          <w:lang w:bidi="ar-MA"/>
        </w:rPr>
        <w:t>+</w:t>
      </w:r>
      <w:r w:rsidR="0089639B" w:rsidRPr="00C6591B">
        <w:rPr>
          <w:rFonts w:cstheme="minorHAnsi" w:hint="cs"/>
          <w:sz w:val="26"/>
          <w:szCs w:val="26"/>
          <w:rtl/>
          <w:lang w:bidi="ar-MA"/>
        </w:rPr>
        <w:t xml:space="preserve"> </w:t>
      </w:r>
      <w:r w:rsidRPr="00C6591B">
        <w:rPr>
          <w:rFonts w:cstheme="minorHAnsi"/>
          <w:sz w:val="26"/>
          <w:szCs w:val="26"/>
          <w:rtl/>
          <w:lang w:bidi="ar-MA"/>
        </w:rPr>
        <w:t xml:space="preserve">اعتماد </w:t>
      </w:r>
      <w:r w:rsidR="00C91EF6" w:rsidRPr="00C6591B">
        <w:rPr>
          <w:rFonts w:cstheme="minorHAnsi" w:hint="cs"/>
          <w:sz w:val="26"/>
          <w:szCs w:val="26"/>
          <w:rtl/>
          <w:lang w:bidi="ar-MA"/>
        </w:rPr>
        <w:t>نافذة أو منصة</w:t>
      </w:r>
      <w:r w:rsidRPr="00C6591B">
        <w:rPr>
          <w:rFonts w:cstheme="minorHAnsi"/>
          <w:sz w:val="26"/>
          <w:szCs w:val="26"/>
          <w:rtl/>
          <w:lang w:bidi="ar-MA"/>
        </w:rPr>
        <w:t xml:space="preserve"> لقياس درجة رضى المرتفق من حجم ونوعية المعلومات التي توفرها</w:t>
      </w:r>
      <w:r w:rsidRPr="00C6591B">
        <w:rPr>
          <w:rFonts w:cstheme="minorHAnsi" w:hint="cs"/>
          <w:sz w:val="26"/>
          <w:szCs w:val="26"/>
          <w:rtl/>
          <w:lang w:bidi="ar-MA"/>
        </w:rPr>
        <w:t xml:space="preserve"> له</w:t>
      </w:r>
      <w:r w:rsidRPr="00C6591B">
        <w:rPr>
          <w:rFonts w:cstheme="minorHAnsi"/>
          <w:sz w:val="26"/>
          <w:szCs w:val="26"/>
          <w:rtl/>
          <w:lang w:bidi="ar-MA"/>
        </w:rPr>
        <w:t xml:space="preserve"> الجماعة؛</w:t>
      </w:r>
    </w:p>
    <w:p w14:paraId="67975AA4" w14:textId="456602EC" w:rsidR="00DF7C6C" w:rsidRPr="00C6591B" w:rsidRDefault="00DF7C6C" w:rsidP="00F804FC">
      <w:pPr>
        <w:pStyle w:val="Sansinterligne"/>
        <w:bidi/>
        <w:ind w:left="-206" w:right="142"/>
        <w:jc w:val="both"/>
        <w:rPr>
          <w:rFonts w:cstheme="minorHAnsi"/>
          <w:sz w:val="26"/>
          <w:szCs w:val="26"/>
          <w:rtl/>
          <w:lang w:bidi="ar-MA"/>
        </w:rPr>
      </w:pPr>
      <w:r w:rsidRPr="00C6591B">
        <w:rPr>
          <w:rFonts w:cstheme="minorHAnsi" w:hint="cs"/>
          <w:b/>
          <w:bCs/>
          <w:sz w:val="26"/>
          <w:szCs w:val="26"/>
          <w:rtl/>
          <w:lang w:bidi="ar-MA"/>
        </w:rPr>
        <w:t>+</w:t>
      </w:r>
      <w:r w:rsidR="0089639B" w:rsidRPr="00C6591B">
        <w:rPr>
          <w:rFonts w:cstheme="minorHAnsi" w:hint="cs"/>
          <w:b/>
          <w:bCs/>
          <w:sz w:val="26"/>
          <w:szCs w:val="26"/>
          <w:rtl/>
          <w:lang w:bidi="ar-MA"/>
        </w:rPr>
        <w:t xml:space="preserve"> </w:t>
      </w:r>
      <w:r w:rsidRPr="00C6591B">
        <w:rPr>
          <w:rFonts w:cstheme="minorHAnsi" w:hint="cs"/>
          <w:sz w:val="26"/>
          <w:szCs w:val="26"/>
          <w:rtl/>
          <w:lang w:bidi="ar-MA"/>
        </w:rPr>
        <w:t>النشر الدائم لمعطيات إحصائية حول عدد زوار الموقع الالكتروني؛</w:t>
      </w:r>
    </w:p>
    <w:p w14:paraId="3E48A0D8" w14:textId="758AE4D5" w:rsidR="00C91EF6" w:rsidRPr="00C6591B" w:rsidRDefault="00C91EF6" w:rsidP="00F804FC">
      <w:pPr>
        <w:pStyle w:val="Sansinterligne"/>
        <w:bidi/>
        <w:ind w:left="-206" w:right="142"/>
        <w:jc w:val="both"/>
        <w:rPr>
          <w:rFonts w:cstheme="minorHAnsi"/>
          <w:sz w:val="26"/>
          <w:szCs w:val="26"/>
          <w:rtl/>
          <w:lang w:bidi="ar-MA"/>
        </w:rPr>
      </w:pPr>
      <w:r w:rsidRPr="00C6591B">
        <w:rPr>
          <w:rFonts w:cstheme="minorHAnsi"/>
          <w:b/>
          <w:bCs/>
          <w:sz w:val="26"/>
          <w:szCs w:val="26"/>
          <w:rtl/>
          <w:lang w:bidi="ar-MA"/>
        </w:rPr>
        <w:t>+</w:t>
      </w:r>
      <w:r w:rsidR="0089639B" w:rsidRPr="00C6591B">
        <w:rPr>
          <w:rFonts w:cstheme="minorHAnsi" w:hint="cs"/>
          <w:sz w:val="26"/>
          <w:szCs w:val="26"/>
          <w:rtl/>
          <w:lang w:bidi="ar-MA"/>
        </w:rPr>
        <w:t xml:space="preserve"> </w:t>
      </w:r>
      <w:r w:rsidRPr="00C6591B">
        <w:rPr>
          <w:rFonts w:cstheme="minorHAnsi"/>
          <w:sz w:val="26"/>
          <w:szCs w:val="26"/>
          <w:rtl/>
          <w:lang w:bidi="ar-MA"/>
        </w:rPr>
        <w:t>ربط بعض وثائق النشر الاستباقي ب</w:t>
      </w:r>
      <w:r w:rsidRPr="00C6591B">
        <w:rPr>
          <w:rFonts w:cstheme="minorHAnsi" w:hint="cs"/>
          <w:sz w:val="26"/>
          <w:szCs w:val="26"/>
          <w:rtl/>
          <w:lang w:bidi="ar-MA"/>
        </w:rPr>
        <w:t xml:space="preserve">الوثائق المطلوبة لتحقيق </w:t>
      </w:r>
      <w:r w:rsidRPr="00C6591B">
        <w:rPr>
          <w:rFonts w:cstheme="minorHAnsi"/>
          <w:sz w:val="26"/>
          <w:szCs w:val="26"/>
          <w:rtl/>
          <w:lang w:bidi="ar-MA"/>
        </w:rPr>
        <w:t xml:space="preserve">مؤشرات برنامج أداء الجماعات </w:t>
      </w:r>
      <w:r w:rsidRPr="00C6591B">
        <w:rPr>
          <w:rFonts w:cstheme="minorHAnsi" w:hint="cs"/>
          <w:sz w:val="26"/>
          <w:szCs w:val="26"/>
          <w:rtl/>
          <w:lang w:bidi="ar-MA"/>
        </w:rPr>
        <w:t>لوزارة الداخلية؛</w:t>
      </w:r>
    </w:p>
    <w:p w14:paraId="7B86A360" w14:textId="39E42F24" w:rsidR="00DF7C6C" w:rsidRPr="00C6591B" w:rsidRDefault="00E86BD9" w:rsidP="00F804FC">
      <w:pPr>
        <w:pStyle w:val="Sansinterligne"/>
        <w:bidi/>
        <w:ind w:left="-206" w:right="142"/>
        <w:jc w:val="both"/>
        <w:rPr>
          <w:rFonts w:cstheme="minorHAnsi"/>
          <w:sz w:val="26"/>
          <w:szCs w:val="26"/>
          <w:rtl/>
          <w:lang w:val="en-US" w:bidi="ar-MA"/>
        </w:rPr>
      </w:pPr>
      <w:r w:rsidRPr="00C6591B">
        <w:rPr>
          <w:rFonts w:cstheme="minorHAnsi" w:hint="cs"/>
          <w:b/>
          <w:bCs/>
          <w:sz w:val="26"/>
          <w:szCs w:val="26"/>
          <w:rtl/>
          <w:lang w:val="en-US" w:bidi="ar-MA"/>
        </w:rPr>
        <w:t>+</w:t>
      </w:r>
      <w:r w:rsidRPr="00C6591B">
        <w:rPr>
          <w:rFonts w:cstheme="minorHAnsi" w:hint="cs"/>
          <w:sz w:val="26"/>
          <w:szCs w:val="26"/>
          <w:rtl/>
          <w:lang w:val="en-US" w:bidi="ar-MA"/>
        </w:rPr>
        <w:t xml:space="preserve"> </w:t>
      </w:r>
      <w:r w:rsidR="004E6FBC" w:rsidRPr="00C6591B">
        <w:rPr>
          <w:rFonts w:cstheme="minorHAnsi" w:hint="cs"/>
          <w:sz w:val="26"/>
          <w:szCs w:val="26"/>
          <w:rtl/>
          <w:lang w:val="en-US" w:bidi="ar-MA"/>
        </w:rPr>
        <w:t>ضمان الاستعمال الآمن للمعلومات المنشورة من طرف الجماعة والتي يتم تحميلها من طرف طالب المعلومات.</w:t>
      </w:r>
    </w:p>
    <w:p w14:paraId="2944AA2C" w14:textId="55BFC2D4" w:rsidR="00692AB5" w:rsidRPr="003B5737" w:rsidRDefault="00692AB5" w:rsidP="007B2CE8">
      <w:pPr>
        <w:pStyle w:val="Sansinterligne"/>
        <w:bidi/>
        <w:spacing w:before="120"/>
        <w:ind w:left="-206" w:right="142"/>
        <w:jc w:val="both"/>
        <w:rPr>
          <w:rFonts w:cstheme="minorHAnsi"/>
          <w:color w:val="002060"/>
          <w:sz w:val="28"/>
          <w:szCs w:val="28"/>
          <w:rtl/>
          <w:lang w:val="en-US" w:bidi="ar-MA"/>
        </w:rPr>
      </w:pPr>
      <w:r w:rsidRPr="003B5737">
        <w:rPr>
          <w:rFonts w:cstheme="minorHAnsi" w:hint="cs"/>
          <w:b/>
          <w:bCs/>
          <w:color w:val="002060"/>
          <w:sz w:val="28"/>
          <w:szCs w:val="28"/>
          <w:rtl/>
          <w:lang w:bidi="ar-MA"/>
        </w:rPr>
        <w:t xml:space="preserve">5-6: </w:t>
      </w:r>
      <w:r>
        <w:rPr>
          <w:rFonts w:cstheme="minorHAnsi" w:hint="cs"/>
          <w:b/>
          <w:bCs/>
          <w:color w:val="002060"/>
          <w:sz w:val="28"/>
          <w:szCs w:val="28"/>
          <w:rtl/>
          <w:lang w:bidi="ar-MA"/>
        </w:rPr>
        <w:t>النشر الاستباقي للوثائق المطلوبة من طرف برنامج تحسين أداء الجماعات</w:t>
      </w:r>
      <w:r w:rsidRPr="003B5737">
        <w:rPr>
          <w:rFonts w:cstheme="minorHAnsi" w:hint="cs"/>
          <w:b/>
          <w:bCs/>
          <w:color w:val="002060"/>
          <w:sz w:val="28"/>
          <w:szCs w:val="28"/>
          <w:rtl/>
          <w:lang w:bidi="ar-MA"/>
        </w:rPr>
        <w:t>:</w:t>
      </w:r>
    </w:p>
    <w:p w14:paraId="01F156DE" w14:textId="644E5109" w:rsidR="00692AB5" w:rsidRPr="00FC6055" w:rsidRDefault="009D3CD9" w:rsidP="00F804FC">
      <w:pPr>
        <w:pStyle w:val="Sansinterligne"/>
        <w:bidi/>
        <w:ind w:left="-206" w:right="142"/>
        <w:jc w:val="both"/>
        <w:rPr>
          <w:rFonts w:cstheme="minorHAnsi"/>
          <w:sz w:val="26"/>
          <w:szCs w:val="26"/>
          <w:rtl/>
          <w:lang w:val="en-US" w:bidi="ar-MA"/>
        </w:rPr>
      </w:pPr>
      <w:r w:rsidRPr="00FC6055">
        <w:rPr>
          <w:rFonts w:ascii="Arabic Transparent" w:hAnsi="Arabic Transparent" w:cs="Arabic Transparent" w:hint="cs"/>
          <w:sz w:val="26"/>
          <w:szCs w:val="26"/>
          <w:rtl/>
          <w:lang w:bidi="ar-MA"/>
        </w:rPr>
        <w:t xml:space="preserve">نظرا للأهمية المتزايدة لبرنامج تحسين الأداء لوزارة الداخلية بالنسبة لجماعة آيت ملول، يمكن </w:t>
      </w:r>
      <w:r w:rsidR="00692AB5" w:rsidRPr="00FC6055">
        <w:rPr>
          <w:rFonts w:ascii="Arabic Transparent" w:hAnsi="Arabic Transparent" w:cs="Arabic Transparent" w:hint="cs"/>
          <w:sz w:val="26"/>
          <w:szCs w:val="26"/>
          <w:rtl/>
          <w:lang w:bidi="ar-MA"/>
        </w:rPr>
        <w:t xml:space="preserve">اعتبار الوثائق المرتبطة بالمؤشرات المطلوب تحقيقها </w:t>
      </w:r>
      <w:r w:rsidRPr="00FC6055">
        <w:rPr>
          <w:rFonts w:ascii="Arabic Transparent" w:hAnsi="Arabic Transparent" w:cs="Arabic Transparent" w:hint="cs"/>
          <w:sz w:val="26"/>
          <w:szCs w:val="26"/>
          <w:rtl/>
          <w:lang w:bidi="ar-MA"/>
        </w:rPr>
        <w:t>في إطار البرنامج</w:t>
      </w:r>
      <w:r w:rsidR="00692AB5" w:rsidRPr="00FC6055">
        <w:rPr>
          <w:rFonts w:ascii="Arabic Transparent" w:hAnsi="Arabic Transparent" w:cs="Arabic Transparent" w:hint="cs"/>
          <w:sz w:val="26"/>
          <w:szCs w:val="26"/>
          <w:rtl/>
          <w:lang w:bidi="ar-MA"/>
        </w:rPr>
        <w:t xml:space="preserve">، وثائق مشمولة بالنشر الاستباقي </w:t>
      </w:r>
      <w:r w:rsidR="00F2267C" w:rsidRPr="00FC6055">
        <w:rPr>
          <w:rFonts w:ascii="Arabic Transparent" w:hAnsi="Arabic Transparent" w:cs="Arabic Transparent" w:hint="cs"/>
          <w:sz w:val="26"/>
          <w:szCs w:val="26"/>
          <w:rtl/>
          <w:lang w:bidi="ar-MA"/>
        </w:rPr>
        <w:t>يتعين</w:t>
      </w:r>
      <w:r w:rsidR="00692AB5" w:rsidRPr="00FC6055">
        <w:rPr>
          <w:rFonts w:ascii="Arabic Transparent" w:hAnsi="Arabic Transparent" w:cs="Arabic Transparent" w:hint="cs"/>
          <w:sz w:val="26"/>
          <w:szCs w:val="26"/>
          <w:rtl/>
          <w:lang w:bidi="ar-MA"/>
        </w:rPr>
        <w:t xml:space="preserve"> نشرها بالموقع الالكتروني للجماعة؛</w:t>
      </w:r>
    </w:p>
    <w:p w14:paraId="1B5C74C3" w14:textId="2DFCC9F2" w:rsidR="00B76399" w:rsidRPr="003B5737" w:rsidRDefault="0024687A" w:rsidP="007B2CE8">
      <w:pPr>
        <w:pStyle w:val="Sansinterligne"/>
        <w:bidi/>
        <w:spacing w:before="120"/>
        <w:ind w:left="-206" w:right="142"/>
        <w:jc w:val="both"/>
        <w:rPr>
          <w:rFonts w:cstheme="minorHAnsi"/>
          <w:color w:val="002060"/>
          <w:sz w:val="28"/>
          <w:szCs w:val="28"/>
          <w:rtl/>
          <w:lang w:val="en-US" w:bidi="ar-MA"/>
        </w:rPr>
      </w:pPr>
      <w:r w:rsidRPr="003B5737">
        <w:rPr>
          <w:rFonts w:cstheme="minorHAnsi" w:hint="cs"/>
          <w:b/>
          <w:bCs/>
          <w:color w:val="002060"/>
          <w:sz w:val="28"/>
          <w:szCs w:val="28"/>
          <w:rtl/>
          <w:lang w:bidi="ar-MA"/>
        </w:rPr>
        <w:t>5</w:t>
      </w:r>
      <w:r w:rsidR="007478FD" w:rsidRPr="003B5737">
        <w:rPr>
          <w:rFonts w:cstheme="minorHAnsi" w:hint="cs"/>
          <w:b/>
          <w:bCs/>
          <w:color w:val="002060"/>
          <w:sz w:val="28"/>
          <w:szCs w:val="28"/>
          <w:rtl/>
          <w:lang w:bidi="ar-MA"/>
        </w:rPr>
        <w:t>-</w:t>
      </w:r>
      <w:r w:rsidR="00F2267C">
        <w:rPr>
          <w:rFonts w:cstheme="minorHAnsi" w:hint="cs"/>
          <w:b/>
          <w:bCs/>
          <w:color w:val="002060"/>
          <w:sz w:val="28"/>
          <w:szCs w:val="28"/>
          <w:rtl/>
          <w:lang w:bidi="ar-MA"/>
        </w:rPr>
        <w:t>7</w:t>
      </w:r>
      <w:r w:rsidR="007478FD" w:rsidRPr="003B5737">
        <w:rPr>
          <w:rFonts w:cstheme="minorHAnsi" w:hint="cs"/>
          <w:b/>
          <w:bCs/>
          <w:color w:val="002060"/>
          <w:sz w:val="28"/>
          <w:szCs w:val="28"/>
          <w:rtl/>
          <w:lang w:bidi="ar-MA"/>
        </w:rPr>
        <w:t xml:space="preserve">: </w:t>
      </w:r>
      <w:r w:rsidR="00B76399" w:rsidRPr="003B5737">
        <w:rPr>
          <w:rFonts w:cstheme="minorHAnsi" w:hint="cs"/>
          <w:b/>
          <w:bCs/>
          <w:color w:val="002060"/>
          <w:sz w:val="28"/>
          <w:szCs w:val="28"/>
          <w:rtl/>
          <w:lang w:bidi="ar-MA"/>
        </w:rPr>
        <w:t>استكمال انخراط الجماعة في البوابة الوطنية للحصول على المعلومات:</w:t>
      </w:r>
    </w:p>
    <w:p w14:paraId="69401DAD" w14:textId="5D133114" w:rsidR="00B76399" w:rsidRPr="00FC6055" w:rsidRDefault="00B76399" w:rsidP="00F804FC">
      <w:pPr>
        <w:pStyle w:val="Sansinterligne"/>
        <w:bidi/>
        <w:ind w:left="-206" w:right="142"/>
        <w:jc w:val="both"/>
        <w:rPr>
          <w:rFonts w:cstheme="minorHAnsi"/>
          <w:sz w:val="26"/>
          <w:szCs w:val="26"/>
          <w:rtl/>
          <w:lang w:bidi="ar-MA"/>
        </w:rPr>
      </w:pPr>
      <w:r w:rsidRPr="00FC6055">
        <w:rPr>
          <w:rFonts w:cstheme="minorHAnsi"/>
          <w:sz w:val="26"/>
          <w:szCs w:val="26"/>
          <w:rtl/>
          <w:lang w:bidi="ar-MA"/>
        </w:rPr>
        <w:t xml:space="preserve">شرعت الجماعة في الانخراط الفعلي في بوابة "شفافية" </w:t>
      </w:r>
      <w:r w:rsidR="00B60406" w:rsidRPr="00FC6055">
        <w:rPr>
          <w:rFonts w:cstheme="minorHAnsi"/>
          <w:sz w:val="26"/>
          <w:szCs w:val="26"/>
          <w:rtl/>
          <w:lang w:bidi="ar-MA"/>
        </w:rPr>
        <w:t xml:space="preserve">بتاريخ 14 مارس 2022، حيث تم إيداع واستقبال طلبات الحصول على المعلومات بشكل مباشر من المواطنين. </w:t>
      </w:r>
      <w:r w:rsidR="00897E11" w:rsidRPr="00FC6055">
        <w:rPr>
          <w:rFonts w:cstheme="minorHAnsi" w:hint="cs"/>
          <w:sz w:val="26"/>
          <w:szCs w:val="26"/>
          <w:rtl/>
          <w:lang w:bidi="ar-MA"/>
        </w:rPr>
        <w:t>والجماعة مدعوة إلى تصنيف وترتيب المعلومات المشمولة بالنشر الاستباقي والتوفر على قاعدة معطيات واضحة وذلك قبل تفعيل النشر الاستباقي بالبوابة الوطنية للحصول على المعلومات.</w:t>
      </w:r>
      <w:r w:rsidR="00AA0216" w:rsidRPr="00FC6055">
        <w:rPr>
          <w:rFonts w:cstheme="minorHAnsi" w:hint="cs"/>
          <w:sz w:val="26"/>
          <w:szCs w:val="26"/>
          <w:rtl/>
          <w:lang w:bidi="ar-MA"/>
        </w:rPr>
        <w:t xml:space="preserve"> كما أنه في إطار منصة تلقي الطلبات المتاحة حاليا، هناك حاجة إلى تحديد شروط استعمال البوابة من طرف طالبي المعلومات من أجل قبول طلباتهم.</w:t>
      </w:r>
    </w:p>
    <w:p w14:paraId="49477417" w14:textId="74B04B83" w:rsidR="00B76399" w:rsidRPr="003B5737" w:rsidRDefault="0024687A" w:rsidP="007B2CE8">
      <w:pPr>
        <w:bidi/>
        <w:spacing w:before="120" w:after="0" w:line="240" w:lineRule="auto"/>
        <w:ind w:left="-206" w:right="142"/>
        <w:jc w:val="both"/>
        <w:rPr>
          <w:rFonts w:cstheme="minorHAnsi"/>
          <w:b/>
          <w:bCs/>
          <w:color w:val="002060"/>
          <w:sz w:val="28"/>
          <w:szCs w:val="28"/>
          <w:rtl/>
          <w:lang w:bidi="ar-MA"/>
        </w:rPr>
      </w:pPr>
      <w:r w:rsidRPr="003B5737">
        <w:rPr>
          <w:rFonts w:cstheme="minorHAnsi" w:hint="cs"/>
          <w:b/>
          <w:bCs/>
          <w:color w:val="002060"/>
          <w:sz w:val="28"/>
          <w:szCs w:val="28"/>
          <w:rtl/>
          <w:lang w:bidi="ar-MA"/>
        </w:rPr>
        <w:t>5</w:t>
      </w:r>
      <w:r w:rsidR="007478FD" w:rsidRPr="003B5737">
        <w:rPr>
          <w:rFonts w:cstheme="minorHAnsi" w:hint="cs"/>
          <w:b/>
          <w:bCs/>
          <w:color w:val="002060"/>
          <w:sz w:val="28"/>
          <w:szCs w:val="28"/>
          <w:rtl/>
          <w:lang w:bidi="ar-MA"/>
        </w:rPr>
        <w:t>-</w:t>
      </w:r>
      <w:r w:rsidR="00F2267C">
        <w:rPr>
          <w:rFonts w:cstheme="minorHAnsi" w:hint="cs"/>
          <w:b/>
          <w:bCs/>
          <w:color w:val="002060"/>
          <w:sz w:val="28"/>
          <w:szCs w:val="28"/>
          <w:rtl/>
          <w:lang w:bidi="ar-MA"/>
        </w:rPr>
        <w:t>8</w:t>
      </w:r>
      <w:r w:rsidR="007478FD" w:rsidRPr="003B5737">
        <w:rPr>
          <w:rFonts w:cstheme="minorHAnsi" w:hint="cs"/>
          <w:b/>
          <w:bCs/>
          <w:color w:val="002060"/>
          <w:sz w:val="28"/>
          <w:szCs w:val="28"/>
          <w:rtl/>
          <w:lang w:bidi="ar-MA"/>
        </w:rPr>
        <w:t xml:space="preserve">: </w:t>
      </w:r>
      <w:r w:rsidR="0089639B" w:rsidRPr="003B5737">
        <w:rPr>
          <w:rFonts w:cstheme="minorHAnsi" w:hint="cs"/>
          <w:b/>
          <w:bCs/>
          <w:color w:val="002060"/>
          <w:sz w:val="28"/>
          <w:szCs w:val="28"/>
          <w:rtl/>
          <w:lang w:bidi="ar-MA"/>
        </w:rPr>
        <w:t xml:space="preserve">إمكانية </w:t>
      </w:r>
      <w:r w:rsidR="00B76399" w:rsidRPr="003B5737">
        <w:rPr>
          <w:rFonts w:cstheme="minorHAnsi" w:hint="cs"/>
          <w:b/>
          <w:bCs/>
          <w:color w:val="002060"/>
          <w:sz w:val="28"/>
          <w:szCs w:val="28"/>
          <w:rtl/>
          <w:lang w:bidi="ar-MA"/>
        </w:rPr>
        <w:t>الإعداد للترشح للبرنامج المحلي لمبادرة الشراكة من أجل الحكومة المنفتحة والانخراط في بوابة البيانات المفتوحة</w:t>
      </w:r>
      <w:r w:rsidR="00B76399" w:rsidRPr="003B5737">
        <w:rPr>
          <w:rFonts w:cstheme="minorHAnsi"/>
          <w:b/>
          <w:bCs/>
          <w:color w:val="002060"/>
          <w:sz w:val="28"/>
          <w:szCs w:val="28"/>
          <w:rtl/>
          <w:lang w:bidi="ar-MA"/>
        </w:rPr>
        <w:t>:</w:t>
      </w:r>
    </w:p>
    <w:p w14:paraId="553D7BA8" w14:textId="576FD228" w:rsidR="00B76399" w:rsidRPr="000700A3" w:rsidRDefault="00B76399" w:rsidP="00F804FC">
      <w:pPr>
        <w:pStyle w:val="Sansinterligne"/>
        <w:bidi/>
        <w:ind w:left="-206" w:right="142"/>
        <w:jc w:val="both"/>
        <w:rPr>
          <w:rFonts w:cstheme="minorHAnsi"/>
          <w:sz w:val="26"/>
          <w:szCs w:val="26"/>
          <w:rtl/>
          <w:lang w:bidi="ar-MA"/>
        </w:rPr>
      </w:pPr>
      <w:r w:rsidRPr="000700A3">
        <w:rPr>
          <w:rFonts w:cstheme="minorHAnsi"/>
          <w:sz w:val="26"/>
          <w:szCs w:val="26"/>
          <w:rtl/>
          <w:lang w:bidi="ar-MA"/>
        </w:rPr>
        <w:t>من بين ما يتيحه الانضمام للبرنامج، الذي انتهى أجل الترشيح للانخراط فيه هذه السنة في 16 مارس 2022، تعزيز مكانة وصورة الجماعات الترابية في محيطها الوطني، الإقليمي والدولي وجلب الاستثمار ثم توفير الدعم لمشاريع الجماعات الترابية عبر تعزيز فرص التمويل في إطار التعاون الدولي بالإضافة إلى تعزيز فعالية وأثر البرامج التنموية من خلال المشاركة المواطنة</w:t>
      </w:r>
      <w:r w:rsidRPr="009D6757">
        <w:rPr>
          <w:rFonts w:cstheme="minorHAnsi"/>
          <w:sz w:val="28"/>
          <w:szCs w:val="28"/>
          <w:rtl/>
          <w:lang w:bidi="ar-MA"/>
        </w:rPr>
        <w:t xml:space="preserve"> </w:t>
      </w:r>
      <w:r w:rsidRPr="000700A3">
        <w:rPr>
          <w:rFonts w:cstheme="minorHAnsi"/>
          <w:sz w:val="26"/>
          <w:szCs w:val="26"/>
          <w:rtl/>
          <w:lang w:bidi="ar-MA"/>
        </w:rPr>
        <w:t>واعتماد مقاربة الدمج الشامل. وقد وعد المعهد الوطني الأمريكي المشار إليه سابقا، بدعم الجماعة قصد الانضمام للبرنامج بحكم أنها تتوفر حاليا</w:t>
      </w:r>
      <w:r w:rsidRPr="009D6757">
        <w:rPr>
          <w:rFonts w:cstheme="minorHAnsi"/>
          <w:sz w:val="28"/>
          <w:szCs w:val="28"/>
          <w:rtl/>
          <w:lang w:bidi="ar-MA"/>
        </w:rPr>
        <w:t xml:space="preserve"> </w:t>
      </w:r>
      <w:r w:rsidRPr="000700A3">
        <w:rPr>
          <w:rFonts w:cstheme="minorHAnsi"/>
          <w:sz w:val="26"/>
          <w:szCs w:val="26"/>
          <w:rtl/>
          <w:lang w:bidi="ar-MA"/>
        </w:rPr>
        <w:t>على كل</w:t>
      </w:r>
      <w:r w:rsidRPr="009D6757">
        <w:rPr>
          <w:rFonts w:cstheme="minorHAnsi"/>
          <w:sz w:val="28"/>
          <w:szCs w:val="28"/>
          <w:rtl/>
          <w:lang w:bidi="ar-MA"/>
        </w:rPr>
        <w:t xml:space="preserve"> </w:t>
      </w:r>
      <w:r w:rsidRPr="000700A3">
        <w:rPr>
          <w:rFonts w:cstheme="minorHAnsi"/>
          <w:sz w:val="26"/>
          <w:szCs w:val="26"/>
          <w:rtl/>
          <w:lang w:bidi="ar-MA"/>
        </w:rPr>
        <w:t xml:space="preserve">مقومات الترشح. وبالتالي فعلى الجماعة الاستمرار في تجميع النقاط قصد الانخراط في برنامج الحكومات المحلية المنفتحة ولم لا مع استشارة ومواكبة المديرية العامة للجماعات الترابية بناء على اقتراح وزارة الداخلية </w:t>
      </w:r>
      <w:r w:rsidR="0089639B" w:rsidRPr="000700A3">
        <w:rPr>
          <w:rFonts w:cstheme="minorHAnsi" w:hint="cs"/>
          <w:sz w:val="26"/>
          <w:szCs w:val="26"/>
          <w:rtl/>
          <w:lang w:bidi="ar-MA"/>
        </w:rPr>
        <w:t>و</w:t>
      </w:r>
      <w:r w:rsidRPr="000700A3">
        <w:rPr>
          <w:rFonts w:cstheme="minorHAnsi"/>
          <w:sz w:val="26"/>
          <w:szCs w:val="26"/>
          <w:rtl/>
          <w:lang w:bidi="ar-MA"/>
        </w:rPr>
        <w:t>ذلك بموجب الدورية عدد 920 بتاريخ 04 أكتوبر 2021.</w:t>
      </w:r>
    </w:p>
    <w:p w14:paraId="32BDCC0D" w14:textId="01FB792F" w:rsidR="00B76399" w:rsidRPr="000700A3" w:rsidRDefault="00B76399" w:rsidP="00F804FC">
      <w:pPr>
        <w:pStyle w:val="Sansinterligne"/>
        <w:bidi/>
        <w:ind w:left="-206" w:right="142"/>
        <w:jc w:val="both"/>
        <w:rPr>
          <w:rFonts w:cstheme="minorHAnsi"/>
          <w:sz w:val="26"/>
          <w:szCs w:val="26"/>
          <w:rtl/>
          <w:lang w:val="en-US" w:bidi="ar-MA"/>
        </w:rPr>
      </w:pPr>
      <w:r w:rsidRPr="000700A3">
        <w:rPr>
          <w:rFonts w:cstheme="minorHAnsi"/>
          <w:sz w:val="26"/>
          <w:szCs w:val="26"/>
          <w:rtl/>
          <w:lang w:bidi="ar-MA"/>
        </w:rPr>
        <w:t xml:space="preserve">وبذلك فالجماعة مدعوة إلى تفعيل مبادئ الجماعة المنفتحة من قبيل </w:t>
      </w:r>
      <w:r w:rsidRPr="000700A3">
        <w:rPr>
          <w:rFonts w:cstheme="minorHAnsi"/>
          <w:sz w:val="26"/>
          <w:szCs w:val="26"/>
          <w:rtl/>
          <w:lang w:val="en-US" w:bidi="ar-MA"/>
        </w:rPr>
        <w:t>تعزيز التواصل، تسهيل الولوج الى المعطيات المفتوحة ودعم المشاركة المواطنة بالإضافة إلى تحديد الإمكانيات والفرص المتاحة.</w:t>
      </w:r>
    </w:p>
    <w:p w14:paraId="6615CDC6" w14:textId="77777777" w:rsidR="0089639B" w:rsidRPr="000700A3" w:rsidRDefault="005E5286" w:rsidP="00F804FC">
      <w:pPr>
        <w:pStyle w:val="Sansinterligne"/>
        <w:bidi/>
        <w:spacing w:before="240"/>
        <w:ind w:left="-206" w:right="142"/>
        <w:jc w:val="both"/>
        <w:rPr>
          <w:rFonts w:cstheme="minorHAnsi"/>
          <w:sz w:val="26"/>
          <w:szCs w:val="26"/>
          <w:rtl/>
          <w:lang w:val="en-US" w:bidi="ar-MA"/>
        </w:rPr>
      </w:pPr>
      <w:r w:rsidRPr="000700A3">
        <w:rPr>
          <w:rFonts w:cstheme="minorHAnsi"/>
          <w:sz w:val="26"/>
          <w:szCs w:val="26"/>
          <w:rtl/>
          <w:lang w:val="en-US" w:bidi="ar-MA"/>
        </w:rPr>
        <w:t>ولدعم المشاركة المواطنة كشرط أساسي للولوج إلى مبادرة الحكومة المنفتحة، تبقى الجماعة مدعوة إلى</w:t>
      </w:r>
      <w:r w:rsidR="0089639B" w:rsidRPr="000700A3">
        <w:rPr>
          <w:rFonts w:cstheme="minorHAnsi" w:hint="cs"/>
          <w:sz w:val="26"/>
          <w:szCs w:val="26"/>
          <w:rtl/>
          <w:lang w:val="en-US" w:bidi="ar-MA"/>
        </w:rPr>
        <w:t>:</w:t>
      </w:r>
    </w:p>
    <w:p w14:paraId="341B839B" w14:textId="3AE15598" w:rsidR="0089639B" w:rsidRPr="000700A3" w:rsidRDefault="005E5286" w:rsidP="00F804FC">
      <w:pPr>
        <w:pStyle w:val="Sansinterligne"/>
        <w:bidi/>
        <w:ind w:left="-206" w:right="142"/>
        <w:jc w:val="both"/>
        <w:rPr>
          <w:rFonts w:cstheme="minorHAnsi"/>
          <w:sz w:val="26"/>
          <w:szCs w:val="26"/>
          <w:rtl/>
          <w:lang w:val="en-US" w:bidi="ar-MA"/>
        </w:rPr>
      </w:pPr>
      <w:r w:rsidRPr="000700A3">
        <w:rPr>
          <w:rFonts w:cstheme="minorHAnsi"/>
          <w:sz w:val="26"/>
          <w:szCs w:val="26"/>
          <w:rtl/>
          <w:lang w:val="en-US" w:bidi="ar-MA"/>
        </w:rPr>
        <w:t xml:space="preserve"> </w:t>
      </w:r>
      <w:r w:rsidR="0089639B" w:rsidRPr="000700A3">
        <w:rPr>
          <w:rFonts w:cstheme="minorHAnsi" w:hint="cs"/>
          <w:b/>
          <w:bCs/>
          <w:sz w:val="26"/>
          <w:szCs w:val="26"/>
          <w:rtl/>
          <w:lang w:val="en-US" w:bidi="ar-MA"/>
        </w:rPr>
        <w:t>-</w:t>
      </w:r>
      <w:r w:rsidR="002C3D73" w:rsidRPr="000700A3">
        <w:rPr>
          <w:rFonts w:cstheme="minorHAnsi"/>
          <w:sz w:val="26"/>
          <w:szCs w:val="26"/>
          <w:rtl/>
          <w:lang w:val="en-US" w:bidi="ar-MA"/>
        </w:rPr>
        <w:t xml:space="preserve">توفير فضاءات للمشاركة </w:t>
      </w:r>
      <w:r w:rsidR="0089639B" w:rsidRPr="000700A3">
        <w:rPr>
          <w:rFonts w:cstheme="minorHAnsi" w:hint="cs"/>
          <w:sz w:val="26"/>
          <w:szCs w:val="26"/>
          <w:rtl/>
          <w:lang w:val="en-US" w:bidi="ar-MA"/>
        </w:rPr>
        <w:t>المواطنة</w:t>
      </w:r>
      <w:r w:rsidR="002C3D73" w:rsidRPr="000700A3">
        <w:rPr>
          <w:rFonts w:cstheme="minorHAnsi"/>
          <w:sz w:val="26"/>
          <w:szCs w:val="26"/>
          <w:rtl/>
          <w:lang w:val="en-US" w:bidi="ar-MA"/>
        </w:rPr>
        <w:t xml:space="preserve"> والتواصل مع المواطنات والمواطنين</w:t>
      </w:r>
      <w:r w:rsidR="0089639B" w:rsidRPr="000700A3">
        <w:rPr>
          <w:rFonts w:cstheme="minorHAnsi" w:hint="cs"/>
          <w:sz w:val="26"/>
          <w:szCs w:val="26"/>
          <w:rtl/>
          <w:lang w:val="en-US" w:bidi="ar-MA"/>
        </w:rPr>
        <w:t>؛</w:t>
      </w:r>
    </w:p>
    <w:p w14:paraId="64CACE52" w14:textId="68C66E75" w:rsidR="0089639B" w:rsidRPr="000700A3" w:rsidRDefault="002C3D73" w:rsidP="00F804FC">
      <w:pPr>
        <w:pStyle w:val="Sansinterligne"/>
        <w:bidi/>
        <w:ind w:left="-206" w:right="142"/>
        <w:jc w:val="both"/>
        <w:rPr>
          <w:rFonts w:cstheme="minorHAnsi"/>
          <w:sz w:val="26"/>
          <w:szCs w:val="26"/>
          <w:rtl/>
          <w:lang w:val="en-US" w:bidi="ar-MA"/>
        </w:rPr>
      </w:pPr>
      <w:r w:rsidRPr="000700A3">
        <w:rPr>
          <w:rFonts w:cstheme="minorHAnsi"/>
          <w:sz w:val="26"/>
          <w:szCs w:val="26"/>
          <w:rtl/>
          <w:lang w:val="en-US" w:bidi="ar-MA"/>
        </w:rPr>
        <w:t xml:space="preserve"> </w:t>
      </w:r>
      <w:r w:rsidR="0089639B" w:rsidRPr="000700A3">
        <w:rPr>
          <w:rFonts w:cstheme="minorHAnsi" w:hint="cs"/>
          <w:b/>
          <w:bCs/>
          <w:sz w:val="26"/>
          <w:szCs w:val="26"/>
          <w:rtl/>
          <w:lang w:val="en-US" w:bidi="ar-MA"/>
        </w:rPr>
        <w:t>-</w:t>
      </w:r>
      <w:r w:rsidRPr="000700A3">
        <w:rPr>
          <w:rFonts w:cstheme="minorHAnsi"/>
          <w:sz w:val="26"/>
          <w:szCs w:val="26"/>
          <w:rtl/>
          <w:lang w:val="en-US" w:bidi="ar-MA"/>
        </w:rPr>
        <w:t>تسهيل المشاركة المواطنة في تدبير الشأن المحلي</w:t>
      </w:r>
      <w:r w:rsidR="0089639B" w:rsidRPr="000700A3">
        <w:rPr>
          <w:rFonts w:cstheme="minorHAnsi" w:hint="cs"/>
          <w:sz w:val="26"/>
          <w:szCs w:val="26"/>
          <w:rtl/>
          <w:lang w:val="en-US" w:bidi="ar-MA"/>
        </w:rPr>
        <w:t>؛</w:t>
      </w:r>
    </w:p>
    <w:p w14:paraId="2764A82A" w14:textId="12491CC9" w:rsidR="005E5286" w:rsidRPr="000700A3" w:rsidRDefault="002C3D73" w:rsidP="00F804FC">
      <w:pPr>
        <w:pStyle w:val="Sansinterligne"/>
        <w:bidi/>
        <w:ind w:left="-206" w:right="142"/>
        <w:jc w:val="both"/>
        <w:rPr>
          <w:rFonts w:cstheme="minorHAnsi"/>
          <w:sz w:val="26"/>
          <w:szCs w:val="26"/>
          <w:rtl/>
          <w:lang w:val="en-US" w:bidi="ar-MA"/>
        </w:rPr>
      </w:pPr>
      <w:r w:rsidRPr="000700A3">
        <w:rPr>
          <w:rFonts w:cstheme="minorHAnsi"/>
          <w:sz w:val="26"/>
          <w:szCs w:val="26"/>
          <w:rtl/>
          <w:lang w:val="en-US" w:bidi="ar-MA"/>
        </w:rPr>
        <w:t xml:space="preserve"> </w:t>
      </w:r>
      <w:r w:rsidR="0089639B" w:rsidRPr="000700A3">
        <w:rPr>
          <w:rFonts w:cstheme="minorHAnsi" w:hint="cs"/>
          <w:b/>
          <w:bCs/>
          <w:sz w:val="26"/>
          <w:szCs w:val="26"/>
          <w:rtl/>
          <w:lang w:val="en-US" w:bidi="ar-MA"/>
        </w:rPr>
        <w:t>-</w:t>
      </w:r>
      <w:r w:rsidRPr="000700A3">
        <w:rPr>
          <w:rFonts w:cstheme="minorHAnsi"/>
          <w:sz w:val="26"/>
          <w:szCs w:val="26"/>
          <w:rtl/>
          <w:lang w:val="en-US" w:bidi="ar-MA"/>
        </w:rPr>
        <w:t>تكليف مسؤول عن تجميع وتتبع مبادرات الجماعة في إطار المشاركة المواطنة قصد تثمين مجهودات الجماعة في هذا المجال والإعداد للانخراط في البرامج التي تطرحها المديرية العامة للجماعات الترابية كميزة المواطنة، الميزانية التشاركية</w:t>
      </w:r>
      <w:r w:rsidR="0089639B" w:rsidRPr="000700A3">
        <w:rPr>
          <w:rFonts w:cstheme="minorHAnsi" w:hint="cs"/>
          <w:sz w:val="26"/>
          <w:szCs w:val="26"/>
          <w:rtl/>
          <w:lang w:val="en-US" w:bidi="ar-MA"/>
        </w:rPr>
        <w:t>...</w:t>
      </w:r>
    </w:p>
    <w:p w14:paraId="3649D767" w14:textId="77777777" w:rsidR="00B76399" w:rsidRPr="000700A3" w:rsidRDefault="00B76399" w:rsidP="00F804FC">
      <w:pPr>
        <w:pStyle w:val="Sansinterligne"/>
        <w:bidi/>
        <w:spacing w:before="240"/>
        <w:ind w:left="-206" w:right="142"/>
        <w:jc w:val="both"/>
        <w:rPr>
          <w:rFonts w:cstheme="minorHAnsi"/>
          <w:sz w:val="26"/>
          <w:szCs w:val="26"/>
          <w:rtl/>
          <w:lang w:val="en-US" w:bidi="ar-MA"/>
        </w:rPr>
      </w:pPr>
      <w:r w:rsidRPr="000700A3">
        <w:rPr>
          <w:rFonts w:cstheme="minorHAnsi"/>
          <w:sz w:val="26"/>
          <w:szCs w:val="26"/>
          <w:rtl/>
          <w:lang w:val="en-US" w:bidi="ar-MA"/>
        </w:rPr>
        <w:t xml:space="preserve">وفي نفس الصدد، لدى جماعة آيت ملول فرصة الانخراط في البوابة الوطنية للبيانات المفتوحة </w:t>
      </w:r>
      <w:r w:rsidRPr="000700A3">
        <w:rPr>
          <w:rFonts w:cstheme="minorHAnsi"/>
          <w:sz w:val="26"/>
          <w:szCs w:val="26"/>
          <w:lang w:bidi="ar-MA"/>
        </w:rPr>
        <w:t>data.gov.ma</w:t>
      </w:r>
      <w:r w:rsidRPr="000700A3">
        <w:rPr>
          <w:rFonts w:cstheme="minorHAnsi"/>
          <w:sz w:val="26"/>
          <w:szCs w:val="26"/>
          <w:rtl/>
          <w:lang w:val="en-US" w:bidi="ar-MA"/>
        </w:rPr>
        <w:t xml:space="preserve"> التي تديرها الوزارة المكلفة بالتحول الرقمي، وذلك عن طريق نشر المعطيات والاحصائيات المفتوحة القابلة للاستعمال المتوافرة لديها. وللإشارة فإلى حدود اليوم تنخرط في البوابة جماعتان ترابيتان فقط على الصعيد الوطني هما جهة طنجة تطوان الحسيمة وجهة بني ملال خنيفرة.</w:t>
      </w:r>
    </w:p>
    <w:p w14:paraId="7F7A99EA" w14:textId="77777777" w:rsidR="007D1D88" w:rsidRPr="007D1D88" w:rsidRDefault="007D1D88" w:rsidP="00F804FC">
      <w:pPr>
        <w:pStyle w:val="Sansinterligne"/>
        <w:bidi/>
        <w:ind w:left="-206" w:right="142"/>
        <w:jc w:val="both"/>
        <w:rPr>
          <w:b/>
          <w:bCs/>
          <w:color w:val="7030A0"/>
          <w:sz w:val="28"/>
          <w:szCs w:val="28"/>
          <w:rtl/>
          <w:lang w:bidi="ar-MA"/>
        </w:rPr>
      </w:pPr>
    </w:p>
    <w:p w14:paraId="71F5749B" w14:textId="3E9CC53D" w:rsidR="00E00156" w:rsidRDefault="00E00156" w:rsidP="00F804FC">
      <w:pPr>
        <w:bidi/>
        <w:spacing w:after="0" w:line="240" w:lineRule="auto"/>
        <w:ind w:left="-206" w:right="142"/>
        <w:jc w:val="both"/>
        <w:rPr>
          <w:sz w:val="24"/>
          <w:szCs w:val="24"/>
          <w:rtl/>
          <w:lang w:bidi="ar-MA"/>
        </w:rPr>
      </w:pPr>
      <w:r w:rsidRPr="00B7207D">
        <w:rPr>
          <w:rFonts w:hint="cs"/>
          <w:sz w:val="24"/>
          <w:szCs w:val="24"/>
          <w:rtl/>
          <w:lang w:bidi="ar-MA"/>
        </w:rPr>
        <w:t xml:space="preserve">                                            </w:t>
      </w:r>
      <w:r>
        <w:rPr>
          <w:rFonts w:hint="cs"/>
          <w:sz w:val="24"/>
          <w:szCs w:val="24"/>
          <w:rtl/>
          <w:lang w:bidi="ar-MA"/>
        </w:rPr>
        <w:t xml:space="preserve"> </w:t>
      </w:r>
      <w:r w:rsidRPr="00B7207D">
        <w:rPr>
          <w:rFonts w:hint="cs"/>
          <w:sz w:val="24"/>
          <w:szCs w:val="24"/>
          <w:rtl/>
          <w:lang w:bidi="ar-MA"/>
        </w:rPr>
        <w:t xml:space="preserve">               </w:t>
      </w:r>
      <w:r>
        <w:rPr>
          <w:rFonts w:hint="cs"/>
          <w:sz w:val="24"/>
          <w:szCs w:val="24"/>
          <w:rtl/>
          <w:lang w:bidi="ar-MA"/>
        </w:rPr>
        <w:t xml:space="preserve">            </w:t>
      </w:r>
      <w:r w:rsidRPr="00B7207D">
        <w:rPr>
          <w:rFonts w:hint="cs"/>
          <w:sz w:val="24"/>
          <w:szCs w:val="24"/>
          <w:rtl/>
          <w:lang w:bidi="ar-MA"/>
        </w:rPr>
        <w:t xml:space="preserve">   </w:t>
      </w:r>
      <w:r w:rsidRPr="001C54CF">
        <w:rPr>
          <w:rFonts w:hint="cs"/>
          <w:sz w:val="32"/>
          <w:szCs w:val="32"/>
          <w:rtl/>
          <w:lang w:bidi="ar-MA"/>
        </w:rPr>
        <w:t xml:space="preserve">في </w:t>
      </w:r>
      <w:r w:rsidRPr="001C54CF">
        <w:rPr>
          <w:rFonts w:hint="cs"/>
          <w:b/>
          <w:bCs/>
          <w:sz w:val="32"/>
          <w:szCs w:val="32"/>
          <w:rtl/>
          <w:lang w:bidi="ar-MA"/>
        </w:rPr>
        <w:t>آيت ملول</w:t>
      </w:r>
      <w:r w:rsidRPr="001C54CF">
        <w:rPr>
          <w:rFonts w:hint="cs"/>
          <w:sz w:val="32"/>
          <w:szCs w:val="32"/>
          <w:rtl/>
          <w:lang w:bidi="ar-MA"/>
        </w:rPr>
        <w:t xml:space="preserve"> بتاريخ: </w:t>
      </w:r>
      <w:r w:rsidRPr="001C54CF">
        <w:rPr>
          <w:rFonts w:hint="cs"/>
          <w:sz w:val="12"/>
          <w:szCs w:val="12"/>
          <w:rtl/>
          <w:lang w:bidi="ar-MA"/>
        </w:rPr>
        <w:t>.........</w:t>
      </w:r>
      <w:r>
        <w:rPr>
          <w:rFonts w:hint="cs"/>
          <w:sz w:val="12"/>
          <w:szCs w:val="12"/>
          <w:rtl/>
          <w:lang w:bidi="ar-MA"/>
        </w:rPr>
        <w:t>........................................</w:t>
      </w:r>
      <w:r w:rsidRPr="001C54CF">
        <w:rPr>
          <w:rFonts w:hint="cs"/>
          <w:sz w:val="12"/>
          <w:szCs w:val="12"/>
          <w:rtl/>
          <w:lang w:bidi="ar-MA"/>
        </w:rPr>
        <w:t>....................................</w:t>
      </w:r>
    </w:p>
    <w:p w14:paraId="6FEB3351" w14:textId="661C79A0" w:rsidR="00D12DC0" w:rsidRDefault="00E00156" w:rsidP="00F804FC">
      <w:pPr>
        <w:bidi/>
        <w:spacing w:after="0"/>
        <w:ind w:left="-206" w:right="142"/>
        <w:jc w:val="both"/>
        <w:rPr>
          <w:sz w:val="24"/>
          <w:szCs w:val="24"/>
          <w:rtl/>
          <w:lang w:bidi="ar-MA"/>
        </w:rPr>
      </w:pPr>
      <w:r>
        <w:rPr>
          <w:rFonts w:hint="cs"/>
          <w:sz w:val="24"/>
          <w:szCs w:val="24"/>
          <w:rtl/>
          <w:lang w:bidi="ar-MA"/>
        </w:rPr>
        <w:t xml:space="preserve">                                                                          </w:t>
      </w:r>
      <w:r w:rsidRPr="00B7207D">
        <w:rPr>
          <w:rFonts w:hint="cs"/>
          <w:sz w:val="24"/>
          <w:szCs w:val="24"/>
          <w:rtl/>
          <w:lang w:bidi="ar-MA"/>
        </w:rPr>
        <w:t xml:space="preserve"> </w:t>
      </w:r>
      <w:r w:rsidR="009D6757">
        <w:rPr>
          <w:rFonts w:hint="cs"/>
          <w:b/>
          <w:bCs/>
          <w:sz w:val="32"/>
          <w:szCs w:val="32"/>
          <w:rtl/>
          <w:lang w:bidi="ar-MA"/>
        </w:rPr>
        <w:t>المكلف بالحصول على المعلومات بجماعة آيت ملول</w:t>
      </w:r>
    </w:p>
    <w:p w14:paraId="6D72CD28" w14:textId="68357628" w:rsidR="0069746A" w:rsidRPr="0069746A" w:rsidRDefault="0069746A" w:rsidP="0069746A">
      <w:pPr>
        <w:bidi/>
        <w:rPr>
          <w:rtl/>
        </w:rPr>
      </w:pPr>
    </w:p>
    <w:p w14:paraId="6602DBD5" w14:textId="16B86B86" w:rsidR="0069746A" w:rsidRPr="0069746A" w:rsidRDefault="0069746A" w:rsidP="0069746A">
      <w:pPr>
        <w:bidi/>
        <w:rPr>
          <w:rtl/>
        </w:rPr>
      </w:pPr>
    </w:p>
    <w:p w14:paraId="3C01B1CC" w14:textId="280EA8D7" w:rsidR="0069746A" w:rsidRPr="0069746A" w:rsidRDefault="0069746A" w:rsidP="0069746A">
      <w:pPr>
        <w:bidi/>
        <w:rPr>
          <w:rtl/>
        </w:rPr>
      </w:pPr>
    </w:p>
    <w:p w14:paraId="55700FC1" w14:textId="47193C2D" w:rsidR="0069746A" w:rsidRPr="0069746A" w:rsidRDefault="0069746A" w:rsidP="0069746A">
      <w:pPr>
        <w:bidi/>
        <w:rPr>
          <w:rtl/>
        </w:rPr>
      </w:pPr>
    </w:p>
    <w:p w14:paraId="2E2654C1" w14:textId="0F8E31C1" w:rsidR="0069746A" w:rsidRPr="0069746A" w:rsidRDefault="0069746A" w:rsidP="0069746A">
      <w:pPr>
        <w:bidi/>
        <w:rPr>
          <w:rtl/>
        </w:rPr>
      </w:pPr>
    </w:p>
    <w:p w14:paraId="5D177115" w14:textId="77777777" w:rsidR="0069746A" w:rsidRPr="0069746A" w:rsidRDefault="0069746A" w:rsidP="0069746A">
      <w:pPr>
        <w:bidi/>
        <w:ind w:firstLine="720"/>
      </w:pPr>
    </w:p>
    <w:sectPr w:rsidR="0069746A" w:rsidRPr="0069746A" w:rsidSect="009D7424">
      <w:footerReference w:type="default" r:id="rId9"/>
      <w:pgSz w:w="12240" w:h="15840"/>
      <w:pgMar w:top="227" w:right="680" w:bottom="454" w:left="68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2CCB" w14:textId="77777777" w:rsidR="00AE70DE" w:rsidRDefault="00AE70DE" w:rsidP="0039279D">
      <w:pPr>
        <w:spacing w:after="0" w:line="240" w:lineRule="auto"/>
      </w:pPr>
      <w:r>
        <w:separator/>
      </w:r>
    </w:p>
  </w:endnote>
  <w:endnote w:type="continuationSeparator" w:id="0">
    <w:p w14:paraId="08EF0D61" w14:textId="77777777" w:rsidR="00AE70DE" w:rsidRDefault="00AE70DE" w:rsidP="0039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F_Diwan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Segoe Script">
    <w:panose1 w:val="030B0504020000000003"/>
    <w:charset w:val="00"/>
    <w:family w:val="script"/>
    <w:pitch w:val="variable"/>
    <w:sig w:usb0="0000028F"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2" w:type="pct"/>
      <w:tblInd w:w="142" w:type="dxa"/>
      <w:shd w:val="clear" w:color="auto" w:fill="4472C4" w:themeFill="accent1"/>
      <w:tblCellMar>
        <w:left w:w="115" w:type="dxa"/>
        <w:right w:w="115" w:type="dxa"/>
      </w:tblCellMar>
      <w:tblLook w:val="04A0" w:firstRow="1" w:lastRow="0" w:firstColumn="1" w:lastColumn="0" w:noHBand="0" w:noVBand="1"/>
    </w:tblPr>
    <w:tblGrid>
      <w:gridCol w:w="4958"/>
      <w:gridCol w:w="6144"/>
    </w:tblGrid>
    <w:tr w:rsidR="008645AF" w14:paraId="28E55C28" w14:textId="77777777" w:rsidTr="009D7424">
      <w:trPr>
        <w:trHeight w:val="316"/>
      </w:trPr>
      <w:tc>
        <w:tcPr>
          <w:tcW w:w="2233" w:type="pct"/>
          <w:shd w:val="clear" w:color="auto" w:fill="4472C4" w:themeFill="accent1"/>
          <w:vAlign w:val="center"/>
        </w:tcPr>
        <w:p w14:paraId="105866B8" w14:textId="08490E53" w:rsidR="008645AF" w:rsidRDefault="00000000">
          <w:pPr>
            <w:pStyle w:val="Pieddepage"/>
            <w:spacing w:before="80" w:after="80"/>
            <w:jc w:val="both"/>
            <w:rPr>
              <w:caps/>
              <w:color w:val="FFFFFF" w:themeColor="background1"/>
              <w:sz w:val="18"/>
              <w:szCs w:val="18"/>
            </w:rPr>
          </w:pPr>
          <w:sdt>
            <w:sdtPr>
              <w:rPr>
                <w:b/>
                <w:bCs/>
                <w:caps/>
                <w:color w:val="FFFFFF" w:themeColor="background1"/>
                <w:sz w:val="18"/>
                <w:szCs w:val="18"/>
              </w:rPr>
              <w:alias w:val="Title"/>
              <w:tag w:val=""/>
              <w:id w:val="-578829839"/>
              <w:placeholder>
                <w:docPart w:val="5C12138507364FD885665782610182B4"/>
              </w:placeholder>
              <w:showingPlcHdr/>
              <w:dataBinding w:prefixMappings="xmlns:ns0='http://purl.org/dc/elements/1.1/' xmlns:ns1='http://schemas.openxmlformats.org/package/2006/metadata/core-properties' " w:xpath="/ns1:coreProperties[1]/ns0:title[1]" w:storeItemID="{6C3C8BC8-F283-45AE-878A-BAB7291924A1}"/>
              <w:text/>
            </w:sdtPr>
            <w:sdtContent>
              <w:r w:rsidR="004D6B59">
                <w:rPr>
                  <w:caps/>
                  <w:color w:val="FFFFFF" w:themeColor="background1"/>
                  <w:sz w:val="18"/>
                  <w:szCs w:val="18"/>
                </w:rPr>
                <w:t>[Document title]</w:t>
              </w:r>
            </w:sdtContent>
          </w:sdt>
        </w:p>
      </w:tc>
      <w:tc>
        <w:tcPr>
          <w:tcW w:w="2767" w:type="pct"/>
          <w:shd w:val="clear" w:color="auto" w:fill="4472C4" w:themeFill="accent1"/>
          <w:vAlign w:val="center"/>
        </w:tcPr>
        <w:sdt>
          <w:sdtPr>
            <w:rPr>
              <w:b/>
              <w:bCs/>
              <w:caps/>
              <w:color w:val="FFFFFF" w:themeColor="background1"/>
              <w:sz w:val="18"/>
              <w:szCs w:val="18"/>
            </w:rPr>
            <w:alias w:val="Author"/>
            <w:tag w:val=""/>
            <w:id w:val="-1822267932"/>
            <w:placeholder>
              <w:docPart w:val="52C71EAFACED47C997BDDD5F1B0E4291"/>
            </w:placeholder>
            <w:dataBinding w:prefixMappings="xmlns:ns0='http://purl.org/dc/elements/1.1/' xmlns:ns1='http://schemas.openxmlformats.org/package/2006/metadata/core-properties' " w:xpath="/ns1:coreProperties[1]/ns0:creator[1]" w:storeItemID="{6C3C8BC8-F283-45AE-878A-BAB7291924A1}"/>
            <w:text/>
          </w:sdtPr>
          <w:sdtContent>
            <w:p w14:paraId="2A6968C7" w14:textId="34A006D7" w:rsidR="008645AF" w:rsidRPr="00C6591B" w:rsidRDefault="00C6591B">
              <w:pPr>
                <w:pStyle w:val="Pieddepage"/>
                <w:spacing w:before="80" w:after="80"/>
                <w:jc w:val="right"/>
                <w:rPr>
                  <w:b/>
                  <w:bCs/>
                  <w:caps/>
                  <w:color w:val="FFFFFF" w:themeColor="background1"/>
                  <w:sz w:val="18"/>
                  <w:szCs w:val="18"/>
                </w:rPr>
              </w:pPr>
              <w:r w:rsidRPr="00C6591B">
                <w:rPr>
                  <w:rFonts w:hint="cs"/>
                  <w:b/>
                  <w:bCs/>
                  <w:caps/>
                  <w:color w:val="FFFFFF" w:themeColor="background1"/>
                  <w:sz w:val="18"/>
                  <w:szCs w:val="18"/>
                  <w:rtl/>
                </w:rPr>
                <w:t xml:space="preserve">التقرير السنوي حول تفعيل الحق في الحصول على المعلومات بجماعة آيت ملول برسم </w:t>
              </w:r>
              <w:r w:rsidR="00F804FC">
                <w:rPr>
                  <w:rFonts w:hint="cs"/>
                  <w:b/>
                  <w:bCs/>
                  <w:caps/>
                  <w:color w:val="FFFFFF" w:themeColor="background1"/>
                  <w:sz w:val="18"/>
                  <w:szCs w:val="18"/>
                  <w:rtl/>
                </w:rPr>
                <w:t>2021</w:t>
              </w:r>
              <w:r w:rsidRPr="00C6591B">
                <w:rPr>
                  <w:rFonts w:hint="cs"/>
                  <w:b/>
                  <w:bCs/>
                  <w:caps/>
                  <w:color w:val="FFFFFF" w:themeColor="background1"/>
                  <w:sz w:val="18"/>
                  <w:szCs w:val="18"/>
                  <w:rtl/>
                </w:rPr>
                <w:t>/2022</w:t>
              </w:r>
            </w:p>
          </w:sdtContent>
        </w:sdt>
      </w:tc>
    </w:tr>
  </w:tbl>
  <w:p w14:paraId="401D16EA" w14:textId="77777777" w:rsidR="0039279D" w:rsidRDefault="003927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EFD07" w14:textId="77777777" w:rsidR="00AE70DE" w:rsidRDefault="00AE70DE" w:rsidP="0039279D">
      <w:pPr>
        <w:spacing w:after="0" w:line="240" w:lineRule="auto"/>
      </w:pPr>
      <w:r>
        <w:separator/>
      </w:r>
    </w:p>
  </w:footnote>
  <w:footnote w:type="continuationSeparator" w:id="0">
    <w:p w14:paraId="36E92757" w14:textId="77777777" w:rsidR="00AE70DE" w:rsidRDefault="00AE70DE" w:rsidP="00392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E0690"/>
    <w:multiLevelType w:val="hybridMultilevel"/>
    <w:tmpl w:val="A24E2DF0"/>
    <w:lvl w:ilvl="0" w:tplc="80E40A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D14AD7"/>
    <w:multiLevelType w:val="hybridMultilevel"/>
    <w:tmpl w:val="CA26A8C6"/>
    <w:lvl w:ilvl="0" w:tplc="9F92387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214D28"/>
    <w:multiLevelType w:val="hybridMultilevel"/>
    <w:tmpl w:val="8660773E"/>
    <w:lvl w:ilvl="0" w:tplc="17DA6F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6517852">
    <w:abstractNumId w:val="2"/>
  </w:num>
  <w:num w:numId="2" w16cid:durableId="2000692405">
    <w:abstractNumId w:val="0"/>
  </w:num>
  <w:num w:numId="3" w16cid:durableId="10100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17"/>
    <w:rsid w:val="00024934"/>
    <w:rsid w:val="00025915"/>
    <w:rsid w:val="00062E04"/>
    <w:rsid w:val="000650E5"/>
    <w:rsid w:val="000700A3"/>
    <w:rsid w:val="000837B7"/>
    <w:rsid w:val="000A0B04"/>
    <w:rsid w:val="000A2816"/>
    <w:rsid w:val="000A2AB8"/>
    <w:rsid w:val="000A518D"/>
    <w:rsid w:val="000C446D"/>
    <w:rsid w:val="0012217D"/>
    <w:rsid w:val="00123A93"/>
    <w:rsid w:val="00127668"/>
    <w:rsid w:val="00151123"/>
    <w:rsid w:val="00154E87"/>
    <w:rsid w:val="001826CD"/>
    <w:rsid w:val="00192DF8"/>
    <w:rsid w:val="001A13D6"/>
    <w:rsid w:val="001C0807"/>
    <w:rsid w:val="001C4017"/>
    <w:rsid w:val="001E2353"/>
    <w:rsid w:val="001E4098"/>
    <w:rsid w:val="001F3567"/>
    <w:rsid w:val="0024687A"/>
    <w:rsid w:val="00261757"/>
    <w:rsid w:val="0026607C"/>
    <w:rsid w:val="0027663D"/>
    <w:rsid w:val="002770CD"/>
    <w:rsid w:val="002842A6"/>
    <w:rsid w:val="0029414F"/>
    <w:rsid w:val="00296956"/>
    <w:rsid w:val="002B7B26"/>
    <w:rsid w:val="002C2B02"/>
    <w:rsid w:val="002C3D73"/>
    <w:rsid w:val="002E4248"/>
    <w:rsid w:val="003032BE"/>
    <w:rsid w:val="003276D3"/>
    <w:rsid w:val="003329D9"/>
    <w:rsid w:val="003565FB"/>
    <w:rsid w:val="00383B0A"/>
    <w:rsid w:val="0039279D"/>
    <w:rsid w:val="003929F5"/>
    <w:rsid w:val="003A2F0B"/>
    <w:rsid w:val="003A7936"/>
    <w:rsid w:val="003A7AE6"/>
    <w:rsid w:val="003B18DF"/>
    <w:rsid w:val="003B5737"/>
    <w:rsid w:val="003C16A3"/>
    <w:rsid w:val="003D2355"/>
    <w:rsid w:val="003E1217"/>
    <w:rsid w:val="003E275A"/>
    <w:rsid w:val="00416326"/>
    <w:rsid w:val="00424159"/>
    <w:rsid w:val="0045332E"/>
    <w:rsid w:val="00455B67"/>
    <w:rsid w:val="0045718C"/>
    <w:rsid w:val="00480433"/>
    <w:rsid w:val="00494CF6"/>
    <w:rsid w:val="004A72E6"/>
    <w:rsid w:val="004D6B59"/>
    <w:rsid w:val="004E0C94"/>
    <w:rsid w:val="004E1956"/>
    <w:rsid w:val="004E346B"/>
    <w:rsid w:val="004E6FBC"/>
    <w:rsid w:val="004F1615"/>
    <w:rsid w:val="00537DC9"/>
    <w:rsid w:val="00543D5C"/>
    <w:rsid w:val="00550E3A"/>
    <w:rsid w:val="00592E56"/>
    <w:rsid w:val="00593CC7"/>
    <w:rsid w:val="005A3E02"/>
    <w:rsid w:val="005A6D99"/>
    <w:rsid w:val="005C4F9A"/>
    <w:rsid w:val="005C580E"/>
    <w:rsid w:val="005C7F59"/>
    <w:rsid w:val="005D0E95"/>
    <w:rsid w:val="005E5286"/>
    <w:rsid w:val="005F4FFF"/>
    <w:rsid w:val="005F7000"/>
    <w:rsid w:val="00631739"/>
    <w:rsid w:val="00644803"/>
    <w:rsid w:val="00644E33"/>
    <w:rsid w:val="006523B8"/>
    <w:rsid w:val="00656D29"/>
    <w:rsid w:val="00661432"/>
    <w:rsid w:val="00664DB2"/>
    <w:rsid w:val="0068385E"/>
    <w:rsid w:val="0068761A"/>
    <w:rsid w:val="00692AB5"/>
    <w:rsid w:val="0069746A"/>
    <w:rsid w:val="006C43D9"/>
    <w:rsid w:val="006D04CE"/>
    <w:rsid w:val="006E0413"/>
    <w:rsid w:val="007067E9"/>
    <w:rsid w:val="007411F1"/>
    <w:rsid w:val="007478FD"/>
    <w:rsid w:val="00753201"/>
    <w:rsid w:val="00756280"/>
    <w:rsid w:val="0076483C"/>
    <w:rsid w:val="007852C3"/>
    <w:rsid w:val="007A16B1"/>
    <w:rsid w:val="007B2CE8"/>
    <w:rsid w:val="007D1D88"/>
    <w:rsid w:val="00800A49"/>
    <w:rsid w:val="00817192"/>
    <w:rsid w:val="00823E46"/>
    <w:rsid w:val="008376FD"/>
    <w:rsid w:val="00841ED1"/>
    <w:rsid w:val="008546A0"/>
    <w:rsid w:val="008645AF"/>
    <w:rsid w:val="00885A8A"/>
    <w:rsid w:val="00893F59"/>
    <w:rsid w:val="0089639B"/>
    <w:rsid w:val="00897E11"/>
    <w:rsid w:val="008A1A41"/>
    <w:rsid w:val="008A3357"/>
    <w:rsid w:val="008B5334"/>
    <w:rsid w:val="008D3734"/>
    <w:rsid w:val="008E08A2"/>
    <w:rsid w:val="008F0B54"/>
    <w:rsid w:val="009076FC"/>
    <w:rsid w:val="00953619"/>
    <w:rsid w:val="009537CB"/>
    <w:rsid w:val="009648D7"/>
    <w:rsid w:val="0096578B"/>
    <w:rsid w:val="00970B0F"/>
    <w:rsid w:val="00974ACF"/>
    <w:rsid w:val="0099747D"/>
    <w:rsid w:val="009A5EAE"/>
    <w:rsid w:val="009B66D9"/>
    <w:rsid w:val="009C2F76"/>
    <w:rsid w:val="009D12CE"/>
    <w:rsid w:val="009D3CD9"/>
    <w:rsid w:val="009D6757"/>
    <w:rsid w:val="009D7424"/>
    <w:rsid w:val="00A1126F"/>
    <w:rsid w:val="00A318A6"/>
    <w:rsid w:val="00A56A74"/>
    <w:rsid w:val="00A75E1F"/>
    <w:rsid w:val="00A902DA"/>
    <w:rsid w:val="00A90870"/>
    <w:rsid w:val="00A940FC"/>
    <w:rsid w:val="00AA0216"/>
    <w:rsid w:val="00AB273B"/>
    <w:rsid w:val="00AB444C"/>
    <w:rsid w:val="00AC06D3"/>
    <w:rsid w:val="00AE03B1"/>
    <w:rsid w:val="00AE70DE"/>
    <w:rsid w:val="00AE7542"/>
    <w:rsid w:val="00B12DBF"/>
    <w:rsid w:val="00B16E16"/>
    <w:rsid w:val="00B55F7C"/>
    <w:rsid w:val="00B60406"/>
    <w:rsid w:val="00B727B7"/>
    <w:rsid w:val="00B76399"/>
    <w:rsid w:val="00B83874"/>
    <w:rsid w:val="00B97DEF"/>
    <w:rsid w:val="00BA385C"/>
    <w:rsid w:val="00BA4039"/>
    <w:rsid w:val="00BE2530"/>
    <w:rsid w:val="00BF2AA0"/>
    <w:rsid w:val="00BF361C"/>
    <w:rsid w:val="00C031C7"/>
    <w:rsid w:val="00C1079D"/>
    <w:rsid w:val="00C23D45"/>
    <w:rsid w:val="00C3465F"/>
    <w:rsid w:val="00C37E2C"/>
    <w:rsid w:val="00C41825"/>
    <w:rsid w:val="00C52D4F"/>
    <w:rsid w:val="00C54472"/>
    <w:rsid w:val="00C6591B"/>
    <w:rsid w:val="00C725AC"/>
    <w:rsid w:val="00C91EF6"/>
    <w:rsid w:val="00C93C69"/>
    <w:rsid w:val="00C962DA"/>
    <w:rsid w:val="00CA02AB"/>
    <w:rsid w:val="00CB1343"/>
    <w:rsid w:val="00CB3A42"/>
    <w:rsid w:val="00CC03E4"/>
    <w:rsid w:val="00CD182E"/>
    <w:rsid w:val="00CE69CD"/>
    <w:rsid w:val="00CF57AC"/>
    <w:rsid w:val="00D12DC0"/>
    <w:rsid w:val="00D14763"/>
    <w:rsid w:val="00D1644A"/>
    <w:rsid w:val="00D213A2"/>
    <w:rsid w:val="00D23ED6"/>
    <w:rsid w:val="00D35F03"/>
    <w:rsid w:val="00D51C35"/>
    <w:rsid w:val="00D5201A"/>
    <w:rsid w:val="00D53F9F"/>
    <w:rsid w:val="00D74008"/>
    <w:rsid w:val="00DA08D3"/>
    <w:rsid w:val="00DA091F"/>
    <w:rsid w:val="00DD6660"/>
    <w:rsid w:val="00DF7C6C"/>
    <w:rsid w:val="00E00156"/>
    <w:rsid w:val="00E176AA"/>
    <w:rsid w:val="00E348A9"/>
    <w:rsid w:val="00E3737D"/>
    <w:rsid w:val="00E60B8B"/>
    <w:rsid w:val="00E802E6"/>
    <w:rsid w:val="00E80D1D"/>
    <w:rsid w:val="00E81318"/>
    <w:rsid w:val="00E86BD9"/>
    <w:rsid w:val="00EA4720"/>
    <w:rsid w:val="00EC0367"/>
    <w:rsid w:val="00ED2706"/>
    <w:rsid w:val="00EE58B5"/>
    <w:rsid w:val="00EE596F"/>
    <w:rsid w:val="00EF431C"/>
    <w:rsid w:val="00F01D6B"/>
    <w:rsid w:val="00F03758"/>
    <w:rsid w:val="00F04B85"/>
    <w:rsid w:val="00F12797"/>
    <w:rsid w:val="00F2267C"/>
    <w:rsid w:val="00F34708"/>
    <w:rsid w:val="00F4267E"/>
    <w:rsid w:val="00F47979"/>
    <w:rsid w:val="00F527BC"/>
    <w:rsid w:val="00F76132"/>
    <w:rsid w:val="00F804FC"/>
    <w:rsid w:val="00F85C7D"/>
    <w:rsid w:val="00F9581B"/>
    <w:rsid w:val="00FA41A9"/>
    <w:rsid w:val="00FA7896"/>
    <w:rsid w:val="00FC6055"/>
    <w:rsid w:val="00FD2D85"/>
    <w:rsid w:val="00FE67CB"/>
    <w:rsid w:val="00FF6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46339"/>
  <w15:chartTrackingRefBased/>
  <w15:docId w15:val="{65226A98-DD35-4FD0-8C2F-EDF24779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56"/>
    <w:rPr>
      <w:lang w:val="fr-FR"/>
    </w:rPr>
  </w:style>
  <w:style w:type="paragraph" w:styleId="Titre4">
    <w:name w:val="heading 4"/>
    <w:basedOn w:val="Normal"/>
    <w:link w:val="Titre4Car"/>
    <w:uiPriority w:val="9"/>
    <w:qFormat/>
    <w:rsid w:val="00AB444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0015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0156"/>
    <w:pPr>
      <w:ind w:left="720"/>
      <w:contextualSpacing/>
    </w:pPr>
  </w:style>
  <w:style w:type="paragraph" w:styleId="En-tte">
    <w:name w:val="header"/>
    <w:basedOn w:val="Normal"/>
    <w:link w:val="En-tteCar"/>
    <w:uiPriority w:val="99"/>
    <w:unhideWhenUsed/>
    <w:rsid w:val="00E00156"/>
    <w:pPr>
      <w:tabs>
        <w:tab w:val="center" w:pos="4536"/>
        <w:tab w:val="right" w:pos="9072"/>
      </w:tabs>
      <w:spacing w:after="0" w:line="240" w:lineRule="auto"/>
    </w:pPr>
  </w:style>
  <w:style w:type="character" w:customStyle="1" w:styleId="En-tteCar">
    <w:name w:val="En-tête Car"/>
    <w:basedOn w:val="Policepardfaut"/>
    <w:link w:val="En-tte"/>
    <w:uiPriority w:val="99"/>
    <w:rsid w:val="00E00156"/>
    <w:rPr>
      <w:lang w:val="fr-FR"/>
    </w:rPr>
  </w:style>
  <w:style w:type="paragraph" w:styleId="Pieddepage">
    <w:name w:val="footer"/>
    <w:basedOn w:val="Normal"/>
    <w:link w:val="PieddepageCar"/>
    <w:uiPriority w:val="99"/>
    <w:unhideWhenUsed/>
    <w:rsid w:val="00E001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156"/>
    <w:rPr>
      <w:lang w:val="fr-FR"/>
    </w:rPr>
  </w:style>
  <w:style w:type="paragraph" w:styleId="Textedebulles">
    <w:name w:val="Balloon Text"/>
    <w:basedOn w:val="Normal"/>
    <w:link w:val="TextedebullesCar"/>
    <w:uiPriority w:val="99"/>
    <w:semiHidden/>
    <w:unhideWhenUsed/>
    <w:rsid w:val="00E001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0156"/>
    <w:rPr>
      <w:rFonts w:ascii="Segoe UI" w:hAnsi="Segoe UI" w:cs="Segoe UI"/>
      <w:sz w:val="18"/>
      <w:szCs w:val="18"/>
      <w:lang w:val="fr-FR"/>
    </w:rPr>
  </w:style>
  <w:style w:type="paragraph" w:styleId="Rvision">
    <w:name w:val="Revision"/>
    <w:hidden/>
    <w:uiPriority w:val="99"/>
    <w:semiHidden/>
    <w:rsid w:val="00E00156"/>
    <w:pPr>
      <w:spacing w:after="0" w:line="240" w:lineRule="auto"/>
    </w:pPr>
    <w:rPr>
      <w:lang w:val="fr-FR"/>
    </w:rPr>
  </w:style>
  <w:style w:type="character" w:styleId="Lienhypertexte">
    <w:name w:val="Hyperlink"/>
    <w:basedOn w:val="Policepardfaut"/>
    <w:uiPriority w:val="99"/>
    <w:unhideWhenUsed/>
    <w:rsid w:val="00550E3A"/>
    <w:rPr>
      <w:color w:val="0563C1" w:themeColor="hyperlink"/>
      <w:u w:val="single"/>
    </w:rPr>
  </w:style>
  <w:style w:type="character" w:styleId="Mentionnonrsolue">
    <w:name w:val="Unresolved Mention"/>
    <w:basedOn w:val="Policepardfaut"/>
    <w:uiPriority w:val="99"/>
    <w:semiHidden/>
    <w:unhideWhenUsed/>
    <w:rsid w:val="00550E3A"/>
    <w:rPr>
      <w:color w:val="605E5C"/>
      <w:shd w:val="clear" w:color="auto" w:fill="E1DFDD"/>
    </w:rPr>
  </w:style>
  <w:style w:type="paragraph" w:styleId="Sansinterligne">
    <w:name w:val="No Spacing"/>
    <w:uiPriority w:val="1"/>
    <w:qFormat/>
    <w:rsid w:val="003E1217"/>
    <w:pPr>
      <w:spacing w:after="0" w:line="240" w:lineRule="auto"/>
    </w:pPr>
    <w:rPr>
      <w:lang w:val="fr-FR"/>
    </w:rPr>
  </w:style>
  <w:style w:type="character" w:customStyle="1" w:styleId="Titre4Car">
    <w:name w:val="Titre 4 Car"/>
    <w:basedOn w:val="Policepardfaut"/>
    <w:link w:val="Titre4"/>
    <w:uiPriority w:val="9"/>
    <w:rsid w:val="00AB444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265671">
      <w:bodyDiv w:val="1"/>
      <w:marLeft w:val="0"/>
      <w:marRight w:val="0"/>
      <w:marTop w:val="0"/>
      <w:marBottom w:val="0"/>
      <w:divBdr>
        <w:top w:val="none" w:sz="0" w:space="0" w:color="auto"/>
        <w:left w:val="none" w:sz="0" w:space="0" w:color="auto"/>
        <w:bottom w:val="none" w:sz="0" w:space="0" w:color="auto"/>
        <w:right w:val="none" w:sz="0" w:space="0" w:color="auto"/>
      </w:divBdr>
    </w:div>
    <w:div w:id="776097894">
      <w:bodyDiv w:val="1"/>
      <w:marLeft w:val="0"/>
      <w:marRight w:val="0"/>
      <w:marTop w:val="0"/>
      <w:marBottom w:val="0"/>
      <w:divBdr>
        <w:top w:val="none" w:sz="0" w:space="0" w:color="auto"/>
        <w:left w:val="none" w:sz="0" w:space="0" w:color="auto"/>
        <w:bottom w:val="none" w:sz="0" w:space="0" w:color="auto"/>
        <w:right w:val="none" w:sz="0" w:space="0" w:color="auto"/>
      </w:divBdr>
    </w:div>
    <w:div w:id="1380857219">
      <w:bodyDiv w:val="1"/>
      <w:marLeft w:val="0"/>
      <w:marRight w:val="0"/>
      <w:marTop w:val="0"/>
      <w:marBottom w:val="0"/>
      <w:divBdr>
        <w:top w:val="none" w:sz="0" w:space="0" w:color="auto"/>
        <w:left w:val="none" w:sz="0" w:space="0" w:color="auto"/>
        <w:bottom w:val="none" w:sz="0" w:space="0" w:color="auto"/>
        <w:right w:val="none" w:sz="0" w:space="0" w:color="auto"/>
      </w:divBdr>
    </w:div>
    <w:div w:id="1656108029">
      <w:bodyDiv w:val="1"/>
      <w:marLeft w:val="0"/>
      <w:marRight w:val="0"/>
      <w:marTop w:val="0"/>
      <w:marBottom w:val="0"/>
      <w:divBdr>
        <w:top w:val="none" w:sz="0" w:space="0" w:color="auto"/>
        <w:left w:val="none" w:sz="0" w:space="0" w:color="auto"/>
        <w:bottom w:val="none" w:sz="0" w:space="0" w:color="auto"/>
        <w:right w:val="none" w:sz="0" w:space="0" w:color="auto"/>
      </w:divBdr>
    </w:div>
    <w:div w:id="20368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tmelloul.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12138507364FD885665782610182B4"/>
        <w:category>
          <w:name w:val="Général"/>
          <w:gallery w:val="placeholder"/>
        </w:category>
        <w:types>
          <w:type w:val="bbPlcHdr"/>
        </w:types>
        <w:behaviors>
          <w:behavior w:val="content"/>
        </w:behaviors>
        <w:guid w:val="{E7FF90DF-1179-4C7D-83F2-36AA5FFE9CEF}"/>
      </w:docPartPr>
      <w:docPartBody>
        <w:p w:rsidR="008F4D31" w:rsidRDefault="00C02784" w:rsidP="00C02784">
          <w:pPr>
            <w:pStyle w:val="5C12138507364FD885665782610182B4"/>
          </w:pPr>
          <w:r>
            <w:rPr>
              <w:caps/>
              <w:color w:val="FFFFFF" w:themeColor="background1"/>
              <w:sz w:val="18"/>
              <w:szCs w:val="18"/>
            </w:rPr>
            <w:t>[Document title]</w:t>
          </w:r>
        </w:p>
      </w:docPartBody>
    </w:docPart>
    <w:docPart>
      <w:docPartPr>
        <w:name w:val="52C71EAFACED47C997BDDD5F1B0E4291"/>
        <w:category>
          <w:name w:val="Général"/>
          <w:gallery w:val="placeholder"/>
        </w:category>
        <w:types>
          <w:type w:val="bbPlcHdr"/>
        </w:types>
        <w:behaviors>
          <w:behavior w:val="content"/>
        </w:behaviors>
        <w:guid w:val="{9E80DA4B-50D2-4D6F-B3D2-44F92658A055}"/>
      </w:docPartPr>
      <w:docPartBody>
        <w:p w:rsidR="008F4D31" w:rsidRDefault="00C02784" w:rsidP="00C02784">
          <w:pPr>
            <w:pStyle w:val="52C71EAFACED47C997BDDD5F1B0E4291"/>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F_Diwan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Segoe Script">
    <w:panose1 w:val="030B0504020000000003"/>
    <w:charset w:val="00"/>
    <w:family w:val="script"/>
    <w:pitch w:val="variable"/>
    <w:sig w:usb0="0000028F"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84"/>
    <w:rsid w:val="003276D3"/>
    <w:rsid w:val="008F4D31"/>
    <w:rsid w:val="00BF4D80"/>
    <w:rsid w:val="00C02784"/>
    <w:rsid w:val="00C12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C12138507364FD885665782610182B4">
    <w:name w:val="5C12138507364FD885665782610182B4"/>
    <w:rsid w:val="00C02784"/>
  </w:style>
  <w:style w:type="paragraph" w:customStyle="1" w:styleId="52C71EAFACED47C997BDDD5F1B0E4291">
    <w:name w:val="52C71EAFACED47C997BDDD5F1B0E4291"/>
    <w:rsid w:val="00C02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2289</Words>
  <Characters>12592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التقرير السنوي حول تفعيل الحق في الحصول على المعلومات بجماعة آيت ملول برسم 2021/2022</dc:creator>
  <cp:keywords/>
  <dc:description/>
  <cp:lastModifiedBy>Abdlaziz com</cp:lastModifiedBy>
  <cp:revision>2</cp:revision>
  <cp:lastPrinted>2022-04-12T14:29:00Z</cp:lastPrinted>
  <dcterms:created xsi:type="dcterms:W3CDTF">2024-12-26T12:12:00Z</dcterms:created>
  <dcterms:modified xsi:type="dcterms:W3CDTF">2024-12-26T12:12:00Z</dcterms:modified>
</cp:coreProperties>
</file>