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7B" w:rsidRDefault="0069450E">
      <w:pPr>
        <w:rPr>
          <w:sz w:val="28"/>
          <w:szCs w:val="28"/>
          <w:lang w:val="fr-FR"/>
        </w:rPr>
      </w:pPr>
      <w:r w:rsidRPr="000310D0">
        <w:rPr>
          <w:rFonts w:asciiTheme="minorBidi" w:hAnsiTheme="minorBidi"/>
          <w:noProof/>
          <w:sz w:val="28"/>
          <w:szCs w:val="28"/>
          <w:u w:val="single"/>
          <w:rtl/>
          <w:lang w:val="fr-FR" w:eastAsia="fr-FR"/>
        </w:rPr>
        <w:drawing>
          <wp:anchor distT="0" distB="0" distL="114300" distR="114300" simplePos="0" relativeHeight="251659264" behindDoc="1" locked="0" layoutInCell="1" allowOverlap="1" wp14:anchorId="6C2CD9D8" wp14:editId="0FAE2D88">
            <wp:simplePos x="0" y="0"/>
            <wp:positionH relativeFrom="margin">
              <wp:align>center</wp:align>
            </wp:positionH>
            <wp:positionV relativeFrom="paragraph">
              <wp:posOffset>0</wp:posOffset>
            </wp:positionV>
            <wp:extent cx="2306320" cy="10509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320" cy="1050925"/>
                    </a:xfrm>
                    <a:prstGeom prst="rect">
                      <a:avLst/>
                    </a:prstGeom>
                    <a:noFill/>
                    <a:ln>
                      <a:noFill/>
                    </a:ln>
                  </pic:spPr>
                </pic:pic>
              </a:graphicData>
            </a:graphic>
          </wp:anchor>
        </w:drawing>
      </w:r>
    </w:p>
    <w:p w:rsidR="00D27713" w:rsidRDefault="00D27713">
      <w:pPr>
        <w:rPr>
          <w:sz w:val="28"/>
          <w:szCs w:val="28"/>
          <w:lang w:val="fr-FR"/>
        </w:rPr>
      </w:pPr>
    </w:p>
    <w:p w:rsidR="00D27713" w:rsidRDefault="00D27713">
      <w:pPr>
        <w:rPr>
          <w:sz w:val="28"/>
          <w:szCs w:val="28"/>
          <w:lang w:val="fr-FR"/>
        </w:rPr>
      </w:pPr>
    </w:p>
    <w:p w:rsidR="00D27713" w:rsidRDefault="00D27713">
      <w:pPr>
        <w:rPr>
          <w:sz w:val="28"/>
          <w:szCs w:val="28"/>
          <w:lang w:val="fr-FR"/>
        </w:rPr>
      </w:pPr>
    </w:p>
    <w:p w:rsidR="00D27713" w:rsidRDefault="00D27713">
      <w:pPr>
        <w:rPr>
          <w:sz w:val="28"/>
          <w:szCs w:val="28"/>
          <w:lang w:val="fr-FR"/>
        </w:rPr>
      </w:pPr>
    </w:p>
    <w:p w:rsidR="00D27713" w:rsidRPr="002D187F" w:rsidRDefault="00D27713">
      <w:pPr>
        <w:rPr>
          <w:sz w:val="28"/>
          <w:szCs w:val="28"/>
          <w:lang w:val="fr-FR"/>
        </w:rPr>
      </w:pPr>
    </w:p>
    <w:p w:rsidR="0097047B" w:rsidRPr="002D187F" w:rsidRDefault="0097047B" w:rsidP="002D187F">
      <w:pPr>
        <w:shd w:val="clear" w:color="auto" w:fill="FFD966" w:themeFill="accent4" w:themeFillTint="99"/>
        <w:spacing w:line="276" w:lineRule="auto"/>
        <w:jc w:val="center"/>
        <w:rPr>
          <w:rFonts w:ascii="Times New Roman" w:hAnsi="Times New Roman" w:cs="Times New Roman"/>
          <w:b/>
          <w:bCs/>
          <w:sz w:val="32"/>
          <w:szCs w:val="32"/>
          <w:lang w:val="fr-FR"/>
        </w:rPr>
      </w:pPr>
      <w:r w:rsidRPr="002D187F">
        <w:rPr>
          <w:rFonts w:ascii="Times New Roman" w:hAnsi="Times New Roman" w:cs="Times New Roman"/>
          <w:b/>
          <w:bCs/>
          <w:sz w:val="32"/>
          <w:szCs w:val="32"/>
          <w:lang w:val="fr-FR"/>
        </w:rPr>
        <w:t>Enseignement Musical au Maroc</w:t>
      </w:r>
    </w:p>
    <w:p w:rsidR="0097047B" w:rsidRPr="002D187F" w:rsidRDefault="0097047B" w:rsidP="0097047B">
      <w:pPr>
        <w:spacing w:line="276" w:lineRule="auto"/>
        <w:jc w:val="both"/>
        <w:rPr>
          <w:rFonts w:ascii="Times New Roman" w:hAnsi="Times New Roman" w:cs="Times New Roman"/>
          <w:sz w:val="26"/>
          <w:szCs w:val="26"/>
          <w:lang w:val="fr-FR"/>
        </w:rPr>
      </w:pPr>
    </w:p>
    <w:p w:rsidR="0097047B" w:rsidRPr="002D187F" w:rsidRDefault="00B40506" w:rsidP="00B40506">
      <w:pPr>
        <w:spacing w:line="276" w:lineRule="auto"/>
        <w:ind w:firstLine="708"/>
        <w:jc w:val="both"/>
        <w:rPr>
          <w:rFonts w:ascii="Times New Roman" w:hAnsi="Times New Roman" w:cs="Times New Roman"/>
          <w:sz w:val="26"/>
          <w:szCs w:val="26"/>
          <w:lang w:val="fr-FR"/>
        </w:rPr>
      </w:pPr>
      <w:r w:rsidRPr="002D187F">
        <w:rPr>
          <w:rFonts w:ascii="Times New Roman" w:hAnsi="Times New Roman" w:cs="Times New Roman"/>
          <w:sz w:val="26"/>
          <w:szCs w:val="26"/>
          <w:lang w:val="fr-FR"/>
        </w:rPr>
        <w:t>L</w:t>
      </w:r>
      <w:r w:rsidR="0097047B" w:rsidRPr="002D187F">
        <w:rPr>
          <w:rFonts w:ascii="Times New Roman" w:hAnsi="Times New Roman" w:cs="Times New Roman"/>
          <w:sz w:val="26"/>
          <w:szCs w:val="26"/>
          <w:lang w:val="fr-FR"/>
        </w:rPr>
        <w:t xml:space="preserve">’éducation musicale </w:t>
      </w:r>
      <w:r w:rsidRPr="002D187F">
        <w:rPr>
          <w:rFonts w:ascii="Times New Roman" w:hAnsi="Times New Roman" w:cs="Times New Roman"/>
          <w:sz w:val="26"/>
          <w:szCs w:val="26"/>
          <w:lang w:val="fr-FR"/>
        </w:rPr>
        <w:t xml:space="preserve">au Maroc </w:t>
      </w:r>
      <w:r w:rsidR="0097047B" w:rsidRPr="002D187F">
        <w:rPr>
          <w:rFonts w:ascii="Times New Roman" w:hAnsi="Times New Roman" w:cs="Times New Roman"/>
          <w:sz w:val="26"/>
          <w:szCs w:val="26"/>
          <w:lang w:val="fr-FR"/>
        </w:rPr>
        <w:t>est supervisée par le Département de la Culture du Ministère de la</w:t>
      </w:r>
      <w:r w:rsidRPr="002D187F">
        <w:rPr>
          <w:rFonts w:ascii="Times New Roman" w:hAnsi="Times New Roman" w:cs="Times New Roman"/>
          <w:sz w:val="26"/>
          <w:szCs w:val="26"/>
          <w:lang w:val="fr-FR"/>
        </w:rPr>
        <w:t xml:space="preserve"> Jeunesse, de la</w:t>
      </w:r>
      <w:r w:rsidR="0097047B" w:rsidRPr="002D187F">
        <w:rPr>
          <w:rFonts w:ascii="Times New Roman" w:hAnsi="Times New Roman" w:cs="Times New Roman"/>
          <w:sz w:val="26"/>
          <w:szCs w:val="26"/>
          <w:lang w:val="fr-FR"/>
        </w:rPr>
        <w:t xml:space="preserve"> Culture et de la Communication. Il assure la gestion de plusieurs conservatoires de musique et de danse, régionaux et locaux, ainsi que le conservatoire national de la musique et des arts Chorégraphiques à Rabat.</w:t>
      </w:r>
    </w:p>
    <w:p w:rsidR="0097047B" w:rsidRPr="002D187F" w:rsidRDefault="0097047B" w:rsidP="0097047B">
      <w:pPr>
        <w:spacing w:line="276" w:lineRule="auto"/>
        <w:ind w:firstLine="708"/>
        <w:jc w:val="both"/>
        <w:rPr>
          <w:rFonts w:ascii="Times New Roman" w:hAnsi="Times New Roman" w:cs="Times New Roman"/>
          <w:sz w:val="26"/>
          <w:szCs w:val="26"/>
          <w:lang w:val="fr-FR"/>
        </w:rPr>
      </w:pPr>
      <w:r w:rsidRPr="002D187F">
        <w:rPr>
          <w:rFonts w:ascii="Times New Roman" w:hAnsi="Times New Roman" w:cs="Times New Roman"/>
          <w:sz w:val="26"/>
          <w:szCs w:val="26"/>
          <w:lang w:val="fr-FR"/>
        </w:rPr>
        <w:t xml:space="preserve">Certains conservatoires sont gérés par les collectivités locales dans le cadre de partenariat avec le Département de la Culture. S’ajoute à ce réseau, des </w:t>
      </w:r>
      <w:r w:rsidR="00B40506" w:rsidRPr="002D187F">
        <w:rPr>
          <w:rFonts w:ascii="Times New Roman" w:hAnsi="Times New Roman" w:cs="Times New Roman"/>
          <w:sz w:val="26"/>
          <w:szCs w:val="26"/>
          <w:lang w:val="fr-FR"/>
        </w:rPr>
        <w:t>institutions</w:t>
      </w:r>
      <w:r w:rsidRPr="002D187F">
        <w:rPr>
          <w:rFonts w:ascii="Times New Roman" w:hAnsi="Times New Roman" w:cs="Times New Roman"/>
          <w:sz w:val="26"/>
          <w:szCs w:val="26"/>
          <w:lang w:val="fr-FR"/>
        </w:rPr>
        <w:t xml:space="preserve"> privées d’enseignement musical. </w:t>
      </w:r>
    </w:p>
    <w:p w:rsidR="00497F25" w:rsidRPr="002D187F" w:rsidRDefault="0097047B" w:rsidP="00497F25">
      <w:pPr>
        <w:spacing w:line="276" w:lineRule="auto"/>
        <w:ind w:firstLine="708"/>
        <w:jc w:val="both"/>
        <w:rPr>
          <w:rFonts w:ascii="Times New Roman" w:hAnsi="Times New Roman" w:cs="Times New Roman"/>
          <w:sz w:val="26"/>
          <w:szCs w:val="26"/>
          <w:lang w:val="fr-FR"/>
        </w:rPr>
      </w:pPr>
      <w:r w:rsidRPr="002D187F">
        <w:rPr>
          <w:rFonts w:ascii="Times New Roman" w:hAnsi="Times New Roman" w:cs="Times New Roman"/>
          <w:sz w:val="26"/>
          <w:szCs w:val="26"/>
          <w:lang w:val="fr-FR"/>
        </w:rPr>
        <w:t xml:space="preserve">L’ensemble de ces institutions sont organisés conformément au décret n ° </w:t>
      </w:r>
      <w:r w:rsidR="00497F25" w:rsidRPr="002D187F">
        <w:rPr>
          <w:rFonts w:ascii="Times New Roman" w:hAnsi="Times New Roman" w:cs="Times New Roman"/>
          <w:sz w:val="26"/>
          <w:szCs w:val="26"/>
          <w:lang w:val="fr-FR"/>
        </w:rPr>
        <w:t>2.19.1078</w:t>
      </w:r>
      <w:r w:rsidRPr="002D187F">
        <w:rPr>
          <w:rFonts w:ascii="Times New Roman" w:hAnsi="Times New Roman" w:cs="Times New Roman"/>
          <w:sz w:val="26"/>
          <w:szCs w:val="26"/>
          <w:lang w:val="fr-FR"/>
        </w:rPr>
        <w:t xml:space="preserve"> du </w:t>
      </w:r>
      <w:r w:rsidR="00497F25" w:rsidRPr="002D187F">
        <w:rPr>
          <w:rFonts w:ascii="Times New Roman" w:hAnsi="Times New Roman" w:cs="Times New Roman"/>
          <w:sz w:val="26"/>
          <w:szCs w:val="26"/>
          <w:lang w:val="fr-FR"/>
        </w:rPr>
        <w:t xml:space="preserve">23 </w:t>
      </w:r>
      <w:proofErr w:type="spellStart"/>
      <w:r w:rsidR="00497F25" w:rsidRPr="002D187F">
        <w:rPr>
          <w:rFonts w:ascii="Times New Roman" w:hAnsi="Times New Roman" w:cs="Times New Roman"/>
          <w:sz w:val="26"/>
          <w:szCs w:val="26"/>
          <w:lang w:val="fr-FR"/>
        </w:rPr>
        <w:t>Rajab</w:t>
      </w:r>
      <w:proofErr w:type="spellEnd"/>
      <w:r w:rsidR="00497F25" w:rsidRPr="002D187F">
        <w:rPr>
          <w:rFonts w:ascii="Times New Roman" w:hAnsi="Times New Roman" w:cs="Times New Roman"/>
          <w:sz w:val="26"/>
          <w:szCs w:val="26"/>
          <w:lang w:val="fr-FR"/>
        </w:rPr>
        <w:t xml:space="preserve"> 1441/ 26 février 2020,</w:t>
      </w:r>
      <w:r w:rsidRPr="002D187F">
        <w:rPr>
          <w:rFonts w:ascii="Times New Roman" w:hAnsi="Times New Roman" w:cs="Times New Roman"/>
          <w:sz w:val="26"/>
          <w:szCs w:val="26"/>
          <w:lang w:val="fr-FR"/>
        </w:rPr>
        <w:t xml:space="preserve"> relatif à l'organisation des conservatoires de musique et d'art chorégraphique au Maroc.</w:t>
      </w:r>
    </w:p>
    <w:p w:rsidR="0097047B" w:rsidRPr="002D187F" w:rsidRDefault="0097047B" w:rsidP="0097047B">
      <w:pPr>
        <w:spacing w:line="276" w:lineRule="auto"/>
        <w:ind w:firstLine="708"/>
        <w:jc w:val="both"/>
        <w:rPr>
          <w:rFonts w:ascii="Times New Roman" w:hAnsi="Times New Roman" w:cs="Times New Roman"/>
          <w:sz w:val="26"/>
          <w:szCs w:val="26"/>
          <w:lang w:val="fr-FR"/>
        </w:rPr>
      </w:pPr>
      <w:r w:rsidRPr="002D187F">
        <w:rPr>
          <w:rFonts w:ascii="Times New Roman" w:hAnsi="Times New Roman" w:cs="Times New Roman"/>
          <w:sz w:val="26"/>
          <w:szCs w:val="26"/>
          <w:lang w:val="fr-FR"/>
        </w:rPr>
        <w:t xml:space="preserve">Les conservatoires de musique et d’art de la chorégraphie ont pour objectif la </w:t>
      </w:r>
      <w:r w:rsidR="00B40506" w:rsidRPr="002D187F">
        <w:rPr>
          <w:rFonts w:ascii="Times New Roman" w:hAnsi="Times New Roman" w:cs="Times New Roman"/>
          <w:sz w:val="26"/>
          <w:szCs w:val="26"/>
          <w:lang w:val="fr-FR"/>
        </w:rPr>
        <w:t>formation de</w:t>
      </w:r>
      <w:r w:rsidRPr="002D187F">
        <w:rPr>
          <w:rFonts w:ascii="Times New Roman" w:hAnsi="Times New Roman" w:cs="Times New Roman"/>
          <w:sz w:val="26"/>
          <w:szCs w:val="26"/>
          <w:lang w:val="fr-FR"/>
        </w:rPr>
        <w:t xml:space="preserve"> musiciens, de danseur et de groupes, ils ont également pour vocation la préparation des étudiants à certains métiers liés à la musique et à la danse, en tenant en </w:t>
      </w:r>
      <w:r w:rsidR="00B40506" w:rsidRPr="002D187F">
        <w:rPr>
          <w:rFonts w:ascii="Times New Roman" w:hAnsi="Times New Roman" w:cs="Times New Roman"/>
          <w:sz w:val="26"/>
          <w:szCs w:val="26"/>
          <w:lang w:val="fr-FR"/>
        </w:rPr>
        <w:t xml:space="preserve">compte la spécificité et </w:t>
      </w:r>
      <w:r w:rsidRPr="002D187F">
        <w:rPr>
          <w:rFonts w:ascii="Times New Roman" w:hAnsi="Times New Roman" w:cs="Times New Roman"/>
          <w:sz w:val="26"/>
          <w:szCs w:val="26"/>
          <w:lang w:val="fr-FR"/>
        </w:rPr>
        <w:t>la place du Maroc en tant que forum des civilisations entre l'Afrique, le monde arabe et l'Europe.</w:t>
      </w:r>
    </w:p>
    <w:p w:rsidR="0097047B" w:rsidRPr="002D187F" w:rsidRDefault="0097047B" w:rsidP="0097047B">
      <w:pPr>
        <w:spacing w:line="276" w:lineRule="auto"/>
        <w:ind w:firstLine="708"/>
        <w:jc w:val="both"/>
        <w:rPr>
          <w:rFonts w:ascii="Times New Roman" w:hAnsi="Times New Roman" w:cs="Times New Roman"/>
          <w:sz w:val="26"/>
          <w:szCs w:val="26"/>
          <w:lang w:val="fr-FR"/>
        </w:rPr>
      </w:pPr>
      <w:r w:rsidRPr="002D187F">
        <w:rPr>
          <w:rFonts w:ascii="Times New Roman" w:hAnsi="Times New Roman" w:cs="Times New Roman"/>
          <w:sz w:val="26"/>
          <w:szCs w:val="26"/>
          <w:lang w:val="fr-FR"/>
        </w:rPr>
        <w:t xml:space="preserve">Annuellement, une moyenne de 18.000 étudiants </w:t>
      </w:r>
      <w:r w:rsidR="00B40506" w:rsidRPr="002D187F">
        <w:rPr>
          <w:rFonts w:ascii="Times New Roman" w:hAnsi="Times New Roman" w:cs="Times New Roman"/>
          <w:sz w:val="26"/>
          <w:szCs w:val="26"/>
          <w:lang w:val="fr-FR"/>
        </w:rPr>
        <w:t>bénéficie</w:t>
      </w:r>
      <w:r w:rsidRPr="002D187F">
        <w:rPr>
          <w:rFonts w:ascii="Times New Roman" w:hAnsi="Times New Roman" w:cs="Times New Roman"/>
          <w:sz w:val="26"/>
          <w:szCs w:val="26"/>
          <w:lang w:val="fr-FR"/>
        </w:rPr>
        <w:t xml:space="preserve"> de cette formation, les cours sont supervisés et assurés par des professeurs titulaires (85) et des professeurs vacataires (environ 486). Quant aux lauréats de l’ensemble des institutions, sont aux alentours de 160 diplômés par année.</w:t>
      </w:r>
    </w:p>
    <w:p w:rsidR="00497F25" w:rsidRDefault="0097047B" w:rsidP="00497F25">
      <w:pPr>
        <w:jc w:val="center"/>
        <w:rPr>
          <w:rFonts w:ascii="Times New Roman" w:hAnsi="Times New Roman" w:cs="Times New Roman"/>
          <w:b/>
          <w:bCs/>
          <w:sz w:val="26"/>
          <w:szCs w:val="26"/>
          <w:lang w:val="fr-FR"/>
        </w:rPr>
      </w:pPr>
      <w:r w:rsidRPr="002D187F">
        <w:rPr>
          <w:rFonts w:ascii="Times New Roman" w:hAnsi="Times New Roman" w:cs="Times New Roman"/>
          <w:sz w:val="26"/>
          <w:szCs w:val="26"/>
          <w:lang w:val="fr-FR"/>
        </w:rPr>
        <w:br w:type="page"/>
      </w:r>
      <w:r w:rsidR="00497F25" w:rsidRPr="002D187F">
        <w:rPr>
          <w:rFonts w:ascii="Times New Roman" w:hAnsi="Times New Roman" w:cs="Times New Roman"/>
          <w:b/>
          <w:bCs/>
          <w:sz w:val="26"/>
          <w:szCs w:val="26"/>
          <w:lang w:val="fr-FR"/>
        </w:rPr>
        <w:lastRenderedPageBreak/>
        <w:t>Liste des Conservatoires de M</w:t>
      </w:r>
      <w:r w:rsidRPr="002D187F">
        <w:rPr>
          <w:rFonts w:ascii="Times New Roman" w:hAnsi="Times New Roman" w:cs="Times New Roman"/>
          <w:b/>
          <w:bCs/>
          <w:sz w:val="26"/>
          <w:szCs w:val="26"/>
          <w:lang w:val="fr-FR"/>
        </w:rPr>
        <w:t xml:space="preserve">usique </w:t>
      </w:r>
      <w:r w:rsidR="00497F25" w:rsidRPr="002D187F">
        <w:rPr>
          <w:rFonts w:ascii="Times New Roman" w:hAnsi="Times New Roman" w:cs="Times New Roman"/>
          <w:b/>
          <w:bCs/>
          <w:sz w:val="26"/>
          <w:szCs w:val="26"/>
          <w:lang w:val="fr-FR"/>
        </w:rPr>
        <w:t xml:space="preserve">et Art Chorégraphique </w:t>
      </w:r>
      <w:r w:rsidRPr="002D187F">
        <w:rPr>
          <w:rFonts w:ascii="Times New Roman" w:hAnsi="Times New Roman" w:cs="Times New Roman"/>
          <w:b/>
          <w:bCs/>
          <w:sz w:val="26"/>
          <w:szCs w:val="26"/>
          <w:lang w:val="fr-FR"/>
        </w:rPr>
        <w:t xml:space="preserve">qui </w:t>
      </w:r>
      <w:r w:rsidR="00497F25" w:rsidRPr="002D187F">
        <w:rPr>
          <w:rFonts w:ascii="Times New Roman" w:hAnsi="Times New Roman" w:cs="Times New Roman"/>
          <w:b/>
          <w:bCs/>
          <w:sz w:val="26"/>
          <w:szCs w:val="26"/>
          <w:lang w:val="fr-FR"/>
        </w:rPr>
        <w:t xml:space="preserve">relèvent </w:t>
      </w:r>
      <w:r w:rsidRPr="002D187F">
        <w:rPr>
          <w:rFonts w:ascii="Times New Roman" w:hAnsi="Times New Roman" w:cs="Times New Roman"/>
          <w:b/>
          <w:bCs/>
          <w:sz w:val="26"/>
          <w:szCs w:val="26"/>
          <w:lang w:val="fr-FR"/>
        </w:rPr>
        <w:t>du Département de la Cul</w:t>
      </w:r>
      <w:r w:rsidR="002D187F">
        <w:rPr>
          <w:rFonts w:ascii="Times New Roman" w:hAnsi="Times New Roman" w:cs="Times New Roman"/>
          <w:b/>
          <w:bCs/>
          <w:sz w:val="26"/>
          <w:szCs w:val="26"/>
          <w:lang w:val="fr-FR"/>
        </w:rPr>
        <w:t xml:space="preserve">ture </w:t>
      </w:r>
    </w:p>
    <w:p w:rsidR="002D187F" w:rsidRPr="002D187F" w:rsidRDefault="002D187F" w:rsidP="00497F25">
      <w:pPr>
        <w:jc w:val="center"/>
        <w:rPr>
          <w:rFonts w:ascii="Times New Roman" w:hAnsi="Times New Roman" w:cs="Times New Roman"/>
          <w:b/>
          <w:bCs/>
          <w:sz w:val="26"/>
          <w:szCs w:val="26"/>
          <w:lang w:val="fr-FR"/>
        </w:rPr>
      </w:pPr>
    </w:p>
    <w:tbl>
      <w:tblPr>
        <w:tblStyle w:val="Grilledutableau"/>
        <w:tblW w:w="10343" w:type="dxa"/>
        <w:jc w:val="center"/>
        <w:tblLook w:val="04A0" w:firstRow="1" w:lastRow="0" w:firstColumn="1" w:lastColumn="0" w:noHBand="0" w:noVBand="1"/>
      </w:tblPr>
      <w:tblGrid>
        <w:gridCol w:w="5185"/>
        <w:gridCol w:w="3325"/>
        <w:gridCol w:w="1833"/>
      </w:tblGrid>
      <w:tr w:rsidR="00C82963" w:rsidRPr="002D187F" w:rsidTr="002D187F">
        <w:trPr>
          <w:jc w:val="center"/>
        </w:trPr>
        <w:tc>
          <w:tcPr>
            <w:tcW w:w="5240" w:type="dxa"/>
            <w:shd w:val="clear" w:color="auto" w:fill="FFD966" w:themeFill="accent4" w:themeFillTint="99"/>
          </w:tcPr>
          <w:p w:rsidR="00C82963" w:rsidRPr="002D187F" w:rsidRDefault="00C82963" w:rsidP="000C45D5">
            <w:pPr>
              <w:jc w:val="center"/>
              <w:rPr>
                <w:b/>
                <w:bCs/>
                <w:sz w:val="26"/>
                <w:szCs w:val="26"/>
                <w:lang w:val="fr-FR"/>
              </w:rPr>
            </w:pPr>
            <w:r w:rsidRPr="002D187F">
              <w:rPr>
                <w:b/>
                <w:bCs/>
                <w:sz w:val="26"/>
                <w:szCs w:val="26"/>
                <w:lang w:val="fr-FR"/>
              </w:rPr>
              <w:t>Conservatoire de Musique</w:t>
            </w:r>
          </w:p>
        </w:tc>
        <w:tc>
          <w:tcPr>
            <w:tcW w:w="3354" w:type="dxa"/>
            <w:shd w:val="clear" w:color="auto" w:fill="FFD966" w:themeFill="accent4" w:themeFillTint="99"/>
          </w:tcPr>
          <w:p w:rsidR="00C82963" w:rsidRPr="002D187F" w:rsidRDefault="00C82963" w:rsidP="002D187F">
            <w:pPr>
              <w:jc w:val="center"/>
              <w:rPr>
                <w:b/>
                <w:bCs/>
                <w:sz w:val="26"/>
                <w:szCs w:val="26"/>
                <w:lang w:val="fr-FR"/>
              </w:rPr>
            </w:pPr>
            <w:r w:rsidRPr="002D187F">
              <w:rPr>
                <w:b/>
                <w:bCs/>
                <w:sz w:val="26"/>
                <w:szCs w:val="26"/>
                <w:lang w:val="fr-FR"/>
              </w:rPr>
              <w:t>Ville</w:t>
            </w:r>
          </w:p>
        </w:tc>
        <w:tc>
          <w:tcPr>
            <w:tcW w:w="1749" w:type="dxa"/>
            <w:shd w:val="clear" w:color="auto" w:fill="FFD966" w:themeFill="accent4" w:themeFillTint="99"/>
          </w:tcPr>
          <w:p w:rsidR="00C82963" w:rsidRPr="002D187F" w:rsidRDefault="00C82963" w:rsidP="000C45D5">
            <w:pPr>
              <w:jc w:val="center"/>
              <w:rPr>
                <w:b/>
                <w:bCs/>
                <w:sz w:val="26"/>
                <w:szCs w:val="26"/>
                <w:lang w:val="fr-FR"/>
              </w:rPr>
            </w:pPr>
            <w:r w:rsidRPr="002D187F">
              <w:rPr>
                <w:b/>
                <w:bCs/>
                <w:sz w:val="26"/>
                <w:szCs w:val="26"/>
                <w:lang w:val="fr-FR"/>
              </w:rPr>
              <w:t>Total</w:t>
            </w:r>
          </w:p>
        </w:tc>
      </w:tr>
      <w:tr w:rsidR="00C82963" w:rsidRPr="002D187F" w:rsidTr="002D187F">
        <w:trPr>
          <w:jc w:val="center"/>
        </w:trPr>
        <w:tc>
          <w:tcPr>
            <w:tcW w:w="10343" w:type="dxa"/>
            <w:gridSpan w:val="3"/>
            <w:shd w:val="clear" w:color="auto" w:fill="FFD966" w:themeFill="accent4" w:themeFillTint="99"/>
          </w:tcPr>
          <w:p w:rsidR="00C82963" w:rsidRPr="002D187F" w:rsidRDefault="00C82963" w:rsidP="002D187F">
            <w:pPr>
              <w:jc w:val="center"/>
              <w:rPr>
                <w:b/>
                <w:bCs/>
                <w:sz w:val="26"/>
                <w:szCs w:val="26"/>
                <w:lang w:val="fr-FR"/>
              </w:rPr>
            </w:pPr>
            <w:r w:rsidRPr="002D187F">
              <w:rPr>
                <w:b/>
                <w:bCs/>
                <w:sz w:val="26"/>
                <w:szCs w:val="26"/>
                <w:lang w:val="fr-FR"/>
              </w:rPr>
              <w:t>Conservatoires Nationaux</w:t>
            </w:r>
          </w:p>
          <w:p w:rsidR="00C82963" w:rsidRPr="002D187F" w:rsidRDefault="00C82963" w:rsidP="002D187F">
            <w:pPr>
              <w:jc w:val="center"/>
              <w:rPr>
                <w:b/>
                <w:bCs/>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et Art Chorégraphique de Rabat</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Rabat</w:t>
            </w:r>
          </w:p>
        </w:tc>
        <w:tc>
          <w:tcPr>
            <w:tcW w:w="1749" w:type="dxa"/>
            <w:shd w:val="clear" w:color="auto" w:fill="FFD966" w:themeFill="accent4" w:themeFillTint="99"/>
          </w:tcPr>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r w:rsidRPr="002D187F">
              <w:rPr>
                <w:b/>
                <w:bCs/>
                <w:sz w:val="26"/>
                <w:szCs w:val="26"/>
                <w:lang w:val="fr-FR"/>
              </w:rPr>
              <w:t>Conservatoire National</w:t>
            </w:r>
          </w:p>
          <w:p w:rsidR="00C82963" w:rsidRPr="002D187F" w:rsidRDefault="00C82963" w:rsidP="000C45D5">
            <w:pPr>
              <w:jc w:val="center"/>
              <w:rPr>
                <w:b/>
                <w:bCs/>
                <w:sz w:val="26"/>
                <w:szCs w:val="26"/>
                <w:lang w:val="fr-FR"/>
              </w:rPr>
            </w:pPr>
            <w:r w:rsidRPr="002D187F">
              <w:rPr>
                <w:b/>
                <w:bCs/>
                <w:sz w:val="26"/>
                <w:szCs w:val="26"/>
                <w:lang w:val="fr-FR"/>
              </w:rPr>
              <w:t>1</w:t>
            </w:r>
          </w:p>
        </w:tc>
      </w:tr>
      <w:tr w:rsidR="00C82963" w:rsidRPr="002D187F" w:rsidTr="002D187F">
        <w:trPr>
          <w:jc w:val="center"/>
        </w:trPr>
        <w:tc>
          <w:tcPr>
            <w:tcW w:w="10343" w:type="dxa"/>
            <w:gridSpan w:val="3"/>
            <w:shd w:val="clear" w:color="auto" w:fill="FFD966" w:themeFill="accent4" w:themeFillTint="99"/>
          </w:tcPr>
          <w:p w:rsidR="00C82963" w:rsidRPr="002D187F" w:rsidRDefault="00C82963" w:rsidP="002D187F">
            <w:pPr>
              <w:shd w:val="clear" w:color="auto" w:fill="FFD966" w:themeFill="accent4" w:themeFillTint="99"/>
              <w:jc w:val="center"/>
              <w:rPr>
                <w:b/>
                <w:bCs/>
                <w:sz w:val="26"/>
                <w:szCs w:val="26"/>
                <w:lang w:val="fr-FR"/>
              </w:rPr>
            </w:pPr>
            <w:r w:rsidRPr="002D187F">
              <w:rPr>
                <w:b/>
                <w:bCs/>
                <w:sz w:val="26"/>
                <w:szCs w:val="26"/>
                <w:lang w:val="fr-FR"/>
              </w:rPr>
              <w:t>Conservatoires Locaux</w:t>
            </w:r>
          </w:p>
          <w:p w:rsidR="00C82963" w:rsidRPr="002D187F" w:rsidRDefault="00C82963" w:rsidP="002D187F">
            <w:pPr>
              <w:jc w:val="center"/>
              <w:rPr>
                <w:b/>
                <w:bCs/>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Moulay Rachid</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Rabat</w:t>
            </w:r>
          </w:p>
        </w:tc>
        <w:tc>
          <w:tcPr>
            <w:tcW w:w="1749" w:type="dxa"/>
            <w:vMerge w:val="restart"/>
          </w:tcPr>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Pr="002D187F" w:rsidRDefault="00C82963" w:rsidP="000C45D5">
            <w:pPr>
              <w:shd w:val="clear" w:color="auto" w:fill="FFD966" w:themeFill="accent4" w:themeFillTint="99"/>
              <w:jc w:val="center"/>
              <w:rPr>
                <w:b/>
                <w:bCs/>
                <w:sz w:val="26"/>
                <w:szCs w:val="26"/>
                <w:lang w:val="fr-FR"/>
              </w:rPr>
            </w:pPr>
            <w:r w:rsidRPr="002D187F">
              <w:rPr>
                <w:b/>
                <w:bCs/>
                <w:sz w:val="26"/>
                <w:szCs w:val="26"/>
                <w:lang w:val="fr-FR"/>
              </w:rPr>
              <w:t>Conservatoires Locaux</w:t>
            </w:r>
          </w:p>
          <w:p w:rsidR="00C82963" w:rsidRPr="002D187F" w:rsidRDefault="00C82963" w:rsidP="000C45D5">
            <w:pPr>
              <w:shd w:val="clear" w:color="auto" w:fill="FFD966" w:themeFill="accent4" w:themeFillTint="99"/>
              <w:jc w:val="center"/>
              <w:rPr>
                <w:b/>
                <w:bCs/>
                <w:sz w:val="26"/>
                <w:szCs w:val="26"/>
                <w:lang w:val="fr-FR"/>
              </w:rPr>
            </w:pPr>
            <w:r w:rsidRPr="002D187F">
              <w:rPr>
                <w:b/>
                <w:bCs/>
                <w:sz w:val="26"/>
                <w:szCs w:val="26"/>
                <w:lang w:val="fr-FR"/>
              </w:rPr>
              <w:t>25</w:t>
            </w: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Témara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Témara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Khémisset</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Khémisset</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Kénitra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Kénitra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Sidi Kacem</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Sidi Kacem</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d’Essaouira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Essaouira</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Safi</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Safi</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Fès (Dar </w:t>
            </w:r>
            <w:proofErr w:type="spellStart"/>
            <w:r w:rsidRPr="002D187F">
              <w:rPr>
                <w:sz w:val="26"/>
                <w:szCs w:val="26"/>
                <w:lang w:val="fr-FR"/>
              </w:rPr>
              <w:t>Adiyyel</w:t>
            </w:r>
            <w:proofErr w:type="spellEnd"/>
            <w:r w:rsidRPr="002D187F">
              <w:rPr>
                <w:sz w:val="26"/>
                <w:szCs w:val="26"/>
                <w:lang w:val="fr-FR"/>
              </w:rPr>
              <w:t>)</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Fès</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Meknès</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Meknès</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Taza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Taza</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Tanger</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Tanger</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Larache</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Larache</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Ksar el </w:t>
            </w:r>
            <w:proofErr w:type="spellStart"/>
            <w:r w:rsidRPr="002D187F">
              <w:rPr>
                <w:sz w:val="26"/>
                <w:szCs w:val="26"/>
                <w:lang w:val="fr-FR"/>
              </w:rPr>
              <w:t>Kébir</w:t>
            </w:r>
            <w:proofErr w:type="spellEnd"/>
          </w:p>
        </w:tc>
        <w:tc>
          <w:tcPr>
            <w:tcW w:w="3354" w:type="dxa"/>
          </w:tcPr>
          <w:p w:rsidR="00C82963" w:rsidRPr="002D187F" w:rsidRDefault="00C82963" w:rsidP="002D187F">
            <w:pPr>
              <w:jc w:val="center"/>
              <w:rPr>
                <w:b/>
                <w:bCs/>
                <w:sz w:val="26"/>
                <w:szCs w:val="26"/>
                <w:lang w:val="fr-FR"/>
              </w:rPr>
            </w:pPr>
            <w:r w:rsidRPr="002D187F">
              <w:rPr>
                <w:b/>
                <w:bCs/>
                <w:sz w:val="26"/>
                <w:szCs w:val="26"/>
                <w:lang w:val="fr-FR"/>
              </w:rPr>
              <w:t xml:space="preserve">Ksar el </w:t>
            </w:r>
            <w:proofErr w:type="spellStart"/>
            <w:r w:rsidRPr="002D187F">
              <w:rPr>
                <w:b/>
                <w:bCs/>
                <w:sz w:val="26"/>
                <w:szCs w:val="26"/>
                <w:lang w:val="fr-FR"/>
              </w:rPr>
              <w:t>Kébir</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Chefchaouen</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Chefchaouen</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w:t>
            </w:r>
            <w:proofErr w:type="spellStart"/>
            <w:r w:rsidRPr="002D187F">
              <w:rPr>
                <w:sz w:val="26"/>
                <w:szCs w:val="26"/>
                <w:lang w:val="fr-FR"/>
              </w:rPr>
              <w:t>Fnidek</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Fnidek</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Jerada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Jerada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Tiznit</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Tiznit</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Aït </w:t>
            </w:r>
            <w:proofErr w:type="spellStart"/>
            <w:r w:rsidRPr="002D187F">
              <w:rPr>
                <w:sz w:val="26"/>
                <w:szCs w:val="26"/>
                <w:lang w:val="fr-FR"/>
              </w:rPr>
              <w:t>Melloul</w:t>
            </w:r>
            <w:proofErr w:type="spellEnd"/>
          </w:p>
        </w:tc>
        <w:tc>
          <w:tcPr>
            <w:tcW w:w="3354" w:type="dxa"/>
          </w:tcPr>
          <w:p w:rsidR="00C82963" w:rsidRPr="002D187F" w:rsidRDefault="00C82963" w:rsidP="002D187F">
            <w:pPr>
              <w:jc w:val="center"/>
              <w:rPr>
                <w:b/>
                <w:bCs/>
                <w:sz w:val="26"/>
                <w:szCs w:val="26"/>
                <w:lang w:val="fr-FR"/>
              </w:rPr>
            </w:pPr>
            <w:r w:rsidRPr="002D187F">
              <w:rPr>
                <w:b/>
                <w:bCs/>
                <w:sz w:val="26"/>
                <w:szCs w:val="26"/>
                <w:lang w:val="fr-FR"/>
              </w:rPr>
              <w:t xml:space="preserve">Aït </w:t>
            </w:r>
            <w:proofErr w:type="spellStart"/>
            <w:r w:rsidRPr="002D187F">
              <w:rPr>
                <w:b/>
                <w:bCs/>
                <w:sz w:val="26"/>
                <w:szCs w:val="26"/>
                <w:lang w:val="fr-FR"/>
              </w:rPr>
              <w:t>Melloul</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Dchira</w:t>
            </w:r>
            <w:proofErr w:type="spellEnd"/>
            <w:r w:rsidRPr="002D187F">
              <w:rPr>
                <w:sz w:val="26"/>
                <w:szCs w:val="26"/>
                <w:lang w:val="fr-FR"/>
              </w:rPr>
              <w:t xml:space="preserve"> </w:t>
            </w:r>
            <w:proofErr w:type="spellStart"/>
            <w:r w:rsidRPr="002D187F">
              <w:rPr>
                <w:sz w:val="26"/>
                <w:szCs w:val="26"/>
                <w:lang w:val="fr-FR"/>
              </w:rPr>
              <w:t>Jihadia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Dchira</w:t>
            </w:r>
            <w:proofErr w:type="spellEnd"/>
            <w:r w:rsidRPr="002D187F">
              <w:rPr>
                <w:b/>
                <w:bCs/>
                <w:sz w:val="26"/>
                <w:szCs w:val="26"/>
                <w:lang w:val="fr-FR"/>
              </w:rPr>
              <w:t xml:space="preserve"> </w:t>
            </w:r>
            <w:proofErr w:type="spellStart"/>
            <w:r w:rsidRPr="002D187F">
              <w:rPr>
                <w:b/>
                <w:bCs/>
                <w:sz w:val="26"/>
                <w:szCs w:val="26"/>
                <w:lang w:val="fr-FR"/>
              </w:rPr>
              <w:t>Jihadia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Smara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Smara</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Demnate</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Demnate</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Khénifra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Khénifra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Khribga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Khribga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Kalaat</w:t>
            </w:r>
            <w:proofErr w:type="spellEnd"/>
            <w:r w:rsidRPr="002D187F">
              <w:rPr>
                <w:sz w:val="26"/>
                <w:szCs w:val="26"/>
                <w:lang w:val="fr-FR"/>
              </w:rPr>
              <w:t xml:space="preserve"> </w:t>
            </w:r>
            <w:proofErr w:type="spellStart"/>
            <w:r w:rsidRPr="002D187F">
              <w:rPr>
                <w:sz w:val="26"/>
                <w:szCs w:val="26"/>
                <w:lang w:val="fr-FR"/>
              </w:rPr>
              <w:t>Esraghna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Kalaat</w:t>
            </w:r>
            <w:proofErr w:type="spellEnd"/>
            <w:r w:rsidRPr="002D187F">
              <w:rPr>
                <w:b/>
                <w:bCs/>
                <w:sz w:val="26"/>
                <w:szCs w:val="26"/>
                <w:lang w:val="fr-FR"/>
              </w:rPr>
              <w:t xml:space="preserve"> </w:t>
            </w:r>
            <w:proofErr w:type="spellStart"/>
            <w:r w:rsidRPr="002D187F">
              <w:rPr>
                <w:b/>
                <w:bCs/>
                <w:sz w:val="26"/>
                <w:szCs w:val="26"/>
                <w:lang w:val="fr-FR"/>
              </w:rPr>
              <w:t>Esraghna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Marrakech (</w:t>
            </w:r>
            <w:proofErr w:type="spellStart"/>
            <w:r w:rsidRPr="002D187F">
              <w:rPr>
                <w:sz w:val="26"/>
                <w:szCs w:val="26"/>
                <w:lang w:val="fr-FR"/>
              </w:rPr>
              <w:t>Bab</w:t>
            </w:r>
            <w:proofErr w:type="spellEnd"/>
            <w:r w:rsidRPr="002D187F">
              <w:rPr>
                <w:sz w:val="26"/>
                <w:szCs w:val="26"/>
                <w:lang w:val="fr-FR"/>
              </w:rPr>
              <w:t xml:space="preserve"> </w:t>
            </w:r>
            <w:proofErr w:type="spellStart"/>
            <w:r w:rsidRPr="002D187F">
              <w:rPr>
                <w:sz w:val="26"/>
                <w:szCs w:val="26"/>
                <w:lang w:val="fr-FR"/>
              </w:rPr>
              <w:t>Doukala</w:t>
            </w:r>
            <w:proofErr w:type="spellEnd"/>
            <w:r w:rsidRPr="002D187F">
              <w:rPr>
                <w:sz w:val="26"/>
                <w:szCs w:val="26"/>
                <w:lang w:val="fr-FR"/>
              </w:rPr>
              <w:t>)</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Marrakech</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10343" w:type="dxa"/>
            <w:gridSpan w:val="3"/>
            <w:shd w:val="clear" w:color="auto" w:fill="FFD966" w:themeFill="accent4" w:themeFillTint="99"/>
          </w:tcPr>
          <w:p w:rsidR="00C82963" w:rsidRPr="002D187F" w:rsidRDefault="00C82963" w:rsidP="002D187F">
            <w:pPr>
              <w:shd w:val="clear" w:color="auto" w:fill="FFD966" w:themeFill="accent4" w:themeFillTint="99"/>
              <w:jc w:val="center"/>
              <w:rPr>
                <w:b/>
                <w:bCs/>
                <w:sz w:val="26"/>
                <w:szCs w:val="26"/>
                <w:lang w:val="fr-FR"/>
              </w:rPr>
            </w:pPr>
            <w:r w:rsidRPr="002D187F">
              <w:rPr>
                <w:b/>
                <w:bCs/>
                <w:sz w:val="26"/>
                <w:szCs w:val="26"/>
                <w:lang w:val="fr-FR"/>
              </w:rPr>
              <w:lastRenderedPageBreak/>
              <w:t>Conservatoires Régionaux</w:t>
            </w:r>
          </w:p>
          <w:p w:rsidR="00C82963" w:rsidRPr="002D187F" w:rsidRDefault="00C82963" w:rsidP="002D187F">
            <w:pPr>
              <w:jc w:val="center"/>
              <w:rPr>
                <w:b/>
                <w:bCs/>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Salé</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Salé</w:t>
            </w:r>
          </w:p>
        </w:tc>
        <w:tc>
          <w:tcPr>
            <w:tcW w:w="1749" w:type="dxa"/>
            <w:vMerge w:val="restart"/>
          </w:tcPr>
          <w:p w:rsidR="00C82963" w:rsidRPr="002D187F" w:rsidRDefault="00C82963" w:rsidP="000C45D5">
            <w:pPr>
              <w:jc w:val="center"/>
              <w:rPr>
                <w:b/>
                <w:bCs/>
                <w:sz w:val="26"/>
                <w:szCs w:val="26"/>
                <w:lang w:val="fr-FR"/>
              </w:rPr>
            </w:pPr>
          </w:p>
          <w:p w:rsidR="00C82963" w:rsidRPr="002D187F" w:rsidRDefault="00C82963" w:rsidP="000C45D5">
            <w:pPr>
              <w:jc w:val="center"/>
              <w:rPr>
                <w:b/>
                <w:bCs/>
                <w:sz w:val="26"/>
                <w:szCs w:val="26"/>
                <w:lang w:val="fr-FR"/>
              </w:rPr>
            </w:pPr>
          </w:p>
          <w:p w:rsidR="00C82963" w:rsidRDefault="00C82963" w:rsidP="000C45D5">
            <w:pPr>
              <w:jc w:val="center"/>
              <w:rPr>
                <w:b/>
                <w:bCs/>
                <w:sz w:val="26"/>
                <w:szCs w:val="26"/>
                <w:lang w:val="fr-FR"/>
              </w:rPr>
            </w:pPr>
          </w:p>
          <w:p w:rsidR="002D187F" w:rsidRPr="002D187F" w:rsidRDefault="002D187F" w:rsidP="000C45D5">
            <w:pPr>
              <w:jc w:val="center"/>
              <w:rPr>
                <w:b/>
                <w:bCs/>
                <w:sz w:val="26"/>
                <w:szCs w:val="26"/>
                <w:lang w:val="fr-FR"/>
              </w:rPr>
            </w:pPr>
          </w:p>
          <w:p w:rsidR="00C82963" w:rsidRPr="002D187F" w:rsidRDefault="00C82963" w:rsidP="000C45D5">
            <w:pPr>
              <w:shd w:val="clear" w:color="auto" w:fill="FFD966" w:themeFill="accent4" w:themeFillTint="99"/>
              <w:rPr>
                <w:b/>
                <w:bCs/>
                <w:sz w:val="26"/>
                <w:szCs w:val="26"/>
                <w:lang w:val="fr-FR"/>
              </w:rPr>
            </w:pPr>
            <w:r w:rsidRPr="002D187F">
              <w:rPr>
                <w:b/>
                <w:bCs/>
                <w:sz w:val="26"/>
                <w:szCs w:val="26"/>
                <w:lang w:val="fr-FR"/>
              </w:rPr>
              <w:t>Conservatoires Régionaux</w:t>
            </w:r>
          </w:p>
          <w:p w:rsidR="00C82963" w:rsidRPr="002D187F" w:rsidRDefault="00C82963" w:rsidP="000C45D5">
            <w:pPr>
              <w:shd w:val="clear" w:color="auto" w:fill="FFD966" w:themeFill="accent4" w:themeFillTint="99"/>
              <w:jc w:val="center"/>
              <w:rPr>
                <w:sz w:val="26"/>
                <w:szCs w:val="26"/>
                <w:lang w:val="fr-FR"/>
              </w:rPr>
            </w:pPr>
            <w:r w:rsidRPr="002D187F">
              <w:rPr>
                <w:b/>
                <w:bCs/>
                <w:sz w:val="26"/>
                <w:szCs w:val="26"/>
                <w:lang w:val="fr-FR"/>
              </w:rPr>
              <w:t>12</w:t>
            </w: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Marrakech</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Marrakech</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Fès</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Fès</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Tétouan</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Tétouan</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d’Oujda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Oujda</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Casablanca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Casablanca</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d’Agadir</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Agadir</w:t>
            </w:r>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Laayoune</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Laayoune</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w:t>
            </w:r>
            <w:proofErr w:type="spellStart"/>
            <w:r w:rsidRPr="002D187F">
              <w:rPr>
                <w:sz w:val="26"/>
                <w:szCs w:val="26"/>
                <w:lang w:val="fr-FR"/>
              </w:rPr>
              <w:t>Errachidia</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Errachidia</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 xml:space="preserve">Conservatoire de Musique de </w:t>
            </w:r>
            <w:proofErr w:type="spellStart"/>
            <w:r w:rsidRPr="002D187F">
              <w:rPr>
                <w:sz w:val="26"/>
                <w:szCs w:val="26"/>
                <w:lang w:val="fr-FR"/>
              </w:rPr>
              <w:t>Guelmim</w:t>
            </w:r>
            <w:proofErr w:type="spellEnd"/>
          </w:p>
        </w:tc>
        <w:tc>
          <w:tcPr>
            <w:tcW w:w="3354" w:type="dxa"/>
          </w:tcPr>
          <w:p w:rsidR="00C82963" w:rsidRPr="002D187F" w:rsidRDefault="00C82963" w:rsidP="002D187F">
            <w:pPr>
              <w:jc w:val="center"/>
              <w:rPr>
                <w:b/>
                <w:bCs/>
                <w:sz w:val="26"/>
                <w:szCs w:val="26"/>
                <w:lang w:val="fr-FR"/>
              </w:rPr>
            </w:pPr>
            <w:proofErr w:type="spellStart"/>
            <w:r w:rsidRPr="002D187F">
              <w:rPr>
                <w:b/>
                <w:bCs/>
                <w:sz w:val="26"/>
                <w:szCs w:val="26"/>
                <w:lang w:val="fr-FR"/>
              </w:rPr>
              <w:t>Guelmim</w:t>
            </w:r>
            <w:proofErr w:type="spellEnd"/>
          </w:p>
        </w:tc>
        <w:tc>
          <w:tcPr>
            <w:tcW w:w="1749" w:type="dxa"/>
            <w:vMerge/>
          </w:tcPr>
          <w:p w:rsidR="00C82963" w:rsidRPr="002D187F" w:rsidRDefault="00C82963" w:rsidP="000C45D5">
            <w:pPr>
              <w:jc w:val="center"/>
              <w:rPr>
                <w:sz w:val="26"/>
                <w:szCs w:val="26"/>
                <w:lang w:val="fr-FR"/>
              </w:rPr>
            </w:pPr>
          </w:p>
        </w:tc>
      </w:tr>
      <w:tr w:rsidR="00C82963" w:rsidRPr="002D187F" w:rsidTr="002D187F">
        <w:trPr>
          <w:jc w:val="center"/>
        </w:trPr>
        <w:tc>
          <w:tcPr>
            <w:tcW w:w="5240" w:type="dxa"/>
          </w:tcPr>
          <w:p w:rsidR="00C82963" w:rsidRPr="002D187F" w:rsidRDefault="00C82963" w:rsidP="000C45D5">
            <w:pPr>
              <w:rPr>
                <w:sz w:val="26"/>
                <w:szCs w:val="26"/>
                <w:lang w:val="fr-FR"/>
              </w:rPr>
            </w:pPr>
            <w:r w:rsidRPr="002D187F">
              <w:rPr>
                <w:sz w:val="26"/>
                <w:szCs w:val="26"/>
                <w:lang w:val="fr-FR"/>
              </w:rPr>
              <w:t>Conservatoire de Musique de Dakhla</w:t>
            </w:r>
          </w:p>
        </w:tc>
        <w:tc>
          <w:tcPr>
            <w:tcW w:w="3354" w:type="dxa"/>
          </w:tcPr>
          <w:p w:rsidR="00C82963" w:rsidRPr="002D187F" w:rsidRDefault="00C82963" w:rsidP="002D187F">
            <w:pPr>
              <w:jc w:val="center"/>
              <w:rPr>
                <w:b/>
                <w:bCs/>
                <w:sz w:val="26"/>
                <w:szCs w:val="26"/>
                <w:lang w:val="fr-FR"/>
              </w:rPr>
            </w:pPr>
            <w:r w:rsidRPr="002D187F">
              <w:rPr>
                <w:b/>
                <w:bCs/>
                <w:sz w:val="26"/>
                <w:szCs w:val="26"/>
                <w:lang w:val="fr-FR"/>
              </w:rPr>
              <w:t>Dakhla</w:t>
            </w:r>
          </w:p>
        </w:tc>
        <w:tc>
          <w:tcPr>
            <w:tcW w:w="1749" w:type="dxa"/>
            <w:vMerge/>
          </w:tcPr>
          <w:p w:rsidR="00C82963" w:rsidRPr="002D187F" w:rsidRDefault="00C82963" w:rsidP="000C45D5">
            <w:pPr>
              <w:jc w:val="center"/>
              <w:rPr>
                <w:sz w:val="26"/>
                <w:szCs w:val="26"/>
                <w:lang w:val="fr-FR"/>
              </w:rPr>
            </w:pPr>
          </w:p>
        </w:tc>
      </w:tr>
    </w:tbl>
    <w:p w:rsidR="002D187F" w:rsidRPr="002D187F" w:rsidRDefault="002D187F" w:rsidP="002D187F">
      <w:pPr>
        <w:rPr>
          <w:rtl/>
          <w:lang w:val="fr-FR"/>
        </w:rPr>
      </w:pPr>
    </w:p>
    <w:p w:rsidR="002D187F" w:rsidRPr="002D187F" w:rsidRDefault="002D187F" w:rsidP="002D187F">
      <w:pPr>
        <w:bidi/>
        <w:jc w:val="center"/>
        <w:rPr>
          <w:b/>
          <w:bCs/>
          <w:color w:val="C00000"/>
          <w:sz w:val="30"/>
          <w:szCs w:val="30"/>
          <w:rtl/>
          <w:lang w:val="fr-FR" w:bidi="ar-MA"/>
        </w:rPr>
      </w:pPr>
      <w:r w:rsidRPr="002D187F">
        <w:rPr>
          <w:b/>
          <w:bCs/>
          <w:color w:val="C00000"/>
          <w:sz w:val="30"/>
          <w:szCs w:val="30"/>
          <w:lang w:val="fr-FR" w:bidi="ar-MA"/>
        </w:rPr>
        <w:t>Répartition des Conservatoires de Musique par région</w:t>
      </w: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rtl/>
          <w:lang w:val="fr-FR" w:bidi="ar-MA"/>
        </w:rPr>
      </w:pPr>
      <w:r w:rsidRPr="002D187F">
        <w:rPr>
          <w:rFonts w:cstheme="minorHAnsi"/>
          <w:sz w:val="28"/>
          <w:szCs w:val="28"/>
          <w:shd w:val="clear" w:color="auto" w:fill="D5DCE4" w:themeFill="text2" w:themeFillTint="33"/>
          <w:lang w:val="fr-FR" w:bidi="ar-MA"/>
        </w:rPr>
        <w:t>Tanger-Tétouan-</w:t>
      </w:r>
      <w:proofErr w:type="spellStart"/>
      <w:r w:rsidRPr="002D187F">
        <w:rPr>
          <w:rFonts w:cstheme="minorHAnsi"/>
          <w:sz w:val="28"/>
          <w:szCs w:val="28"/>
          <w:shd w:val="clear" w:color="auto" w:fill="D5DCE4" w:themeFill="text2" w:themeFillTint="33"/>
          <w:lang w:val="fr-FR" w:bidi="ar-MA"/>
        </w:rPr>
        <w:t>Hoceïma</w:t>
      </w:r>
      <w:proofErr w:type="spellEnd"/>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et Art </w:t>
      </w:r>
      <w:proofErr w:type="gramStart"/>
      <w:r w:rsidRPr="002D187F">
        <w:rPr>
          <w:rFonts w:cstheme="minorHAnsi"/>
          <w:sz w:val="28"/>
          <w:szCs w:val="28"/>
          <w:lang w:val="fr-FR" w:bidi="ar-MA"/>
        </w:rPr>
        <w:t>Chorégraphique:</w:t>
      </w:r>
      <w:proofErr w:type="gramEnd"/>
      <w:r w:rsidRPr="002D187F">
        <w:rPr>
          <w:rFonts w:cstheme="minorHAnsi"/>
          <w:sz w:val="28"/>
          <w:szCs w:val="28"/>
          <w:lang w:val="fr-FR" w:bidi="ar-MA"/>
        </w:rPr>
        <w:t xml:space="preserve"> </w:t>
      </w:r>
      <w:r w:rsidRPr="002D187F">
        <w:rPr>
          <w:rFonts w:cstheme="minorHAnsi"/>
          <w:b/>
          <w:bCs/>
          <w:sz w:val="28"/>
          <w:szCs w:val="28"/>
          <w:lang w:val="fr-FR" w:bidi="ar-MA"/>
        </w:rPr>
        <w:t>Tétouan</w:t>
      </w:r>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Tanger</w:t>
      </w:r>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 xml:space="preserve">Ksar el </w:t>
      </w:r>
      <w:proofErr w:type="spellStart"/>
      <w:r w:rsidRPr="002D187F">
        <w:rPr>
          <w:rFonts w:cstheme="minorHAnsi"/>
          <w:b/>
          <w:bCs/>
          <w:sz w:val="28"/>
          <w:szCs w:val="28"/>
          <w:lang w:val="fr-FR" w:bidi="ar-MA"/>
        </w:rPr>
        <w:t>Kébir</w:t>
      </w:r>
      <w:proofErr w:type="spellEnd"/>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Larache</w:t>
      </w:r>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b/>
          <w:bCs/>
          <w:sz w:val="28"/>
          <w:szCs w:val="28"/>
          <w:lang w:val="fr-FR" w:bidi="ar-MA"/>
        </w:rPr>
        <w:t>Chefchaouen</w:t>
      </w:r>
      <w:proofErr w:type="spellEnd"/>
    </w:p>
    <w:p w:rsidR="002D187F" w:rsidRPr="002D187F" w:rsidRDefault="002D187F" w:rsidP="002D187F">
      <w:pPr>
        <w:pStyle w:val="Paragraphedeliste"/>
        <w:numPr>
          <w:ilvl w:val="0"/>
          <w:numId w:val="19"/>
        </w:numPr>
        <w:rPr>
          <w:rFonts w:cstheme="minorHAnsi"/>
          <w:b/>
          <w:bCs/>
          <w:sz w:val="28"/>
          <w:szCs w:val="28"/>
          <w:rtl/>
          <w:lang w:val="fr-FR" w:bidi="ar-MA"/>
        </w:rPr>
      </w:pPr>
      <w:r w:rsidRPr="002D187F">
        <w:rPr>
          <w:rFonts w:cstheme="minorHAnsi"/>
          <w:sz w:val="28"/>
          <w:szCs w:val="28"/>
          <w:lang w:val="fr-FR" w:bidi="ar-MA"/>
        </w:rPr>
        <w:t xml:space="preserve">Conservatoire de Musique : </w:t>
      </w:r>
      <w:proofErr w:type="spellStart"/>
      <w:r w:rsidRPr="002D187F">
        <w:rPr>
          <w:rFonts w:cstheme="minorHAnsi"/>
          <w:b/>
          <w:bCs/>
          <w:sz w:val="28"/>
          <w:szCs w:val="28"/>
          <w:lang w:val="fr-FR" w:bidi="ar-MA"/>
        </w:rPr>
        <w:t>Fnidek</w:t>
      </w:r>
      <w:proofErr w:type="spellEnd"/>
    </w:p>
    <w:p w:rsidR="002D187F" w:rsidRPr="002D187F" w:rsidRDefault="002D187F" w:rsidP="002D187F">
      <w:pPr>
        <w:jc w:val="right"/>
        <w:rPr>
          <w:rFonts w:cstheme="minorHAnsi"/>
          <w:sz w:val="28"/>
          <w:szCs w:val="28"/>
          <w:rtl/>
          <w:lang w:val="fr-FR" w:bidi="ar-MA"/>
        </w:rPr>
      </w:pP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sidRPr="002D187F">
        <w:rPr>
          <w:rFonts w:cstheme="minorHAnsi"/>
          <w:sz w:val="28"/>
          <w:szCs w:val="28"/>
          <w:shd w:val="clear" w:color="auto" w:fill="D5DCE4" w:themeFill="text2" w:themeFillTint="33"/>
          <w:lang w:val="fr-FR" w:bidi="ar-MA"/>
        </w:rPr>
        <w:t>L’Oriental</w:t>
      </w:r>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Oujda</w:t>
      </w:r>
    </w:p>
    <w:p w:rsidR="002D187F" w:rsidRPr="002D187F" w:rsidRDefault="002D187F" w:rsidP="002D187F">
      <w:pPr>
        <w:pStyle w:val="Paragraphedeliste"/>
        <w:numPr>
          <w:ilvl w:val="0"/>
          <w:numId w:val="19"/>
        </w:numPr>
        <w:rPr>
          <w:rFonts w:cstheme="minorHAnsi"/>
          <w:b/>
          <w:bCs/>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b/>
          <w:bCs/>
          <w:sz w:val="28"/>
          <w:szCs w:val="28"/>
          <w:lang w:val="fr-FR" w:bidi="ar-MA"/>
        </w:rPr>
        <w:t>Jerada</w:t>
      </w:r>
      <w:proofErr w:type="spellEnd"/>
    </w:p>
    <w:p w:rsidR="002D187F" w:rsidRPr="002D187F" w:rsidRDefault="002D187F" w:rsidP="002D187F">
      <w:pPr>
        <w:rPr>
          <w:rFonts w:cstheme="minorHAnsi"/>
          <w:sz w:val="28"/>
          <w:szCs w:val="28"/>
          <w:rtl/>
          <w:lang w:val="fr-FR" w:bidi="ar-MA"/>
        </w:rPr>
      </w:pP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sidRPr="002D187F">
        <w:rPr>
          <w:rFonts w:cstheme="minorHAnsi"/>
          <w:sz w:val="28"/>
          <w:szCs w:val="28"/>
          <w:shd w:val="clear" w:color="auto" w:fill="D5DCE4" w:themeFill="text2" w:themeFillTint="33"/>
          <w:lang w:val="fr-FR" w:bidi="ar-MA"/>
        </w:rPr>
        <w:t>Fès - Meknès</w:t>
      </w:r>
    </w:p>
    <w:p w:rsidR="002D187F" w:rsidRPr="002D187F" w:rsidRDefault="002D187F" w:rsidP="002D187F">
      <w:pPr>
        <w:pStyle w:val="Paragraphedeliste"/>
        <w:numPr>
          <w:ilvl w:val="0"/>
          <w:numId w:val="19"/>
        </w:numPr>
        <w:ind w:left="709" w:hanging="567"/>
        <w:rPr>
          <w:rFonts w:cstheme="minorHAnsi"/>
          <w:b/>
          <w:bCs/>
          <w:sz w:val="28"/>
          <w:szCs w:val="28"/>
          <w:lang w:val="fr-FR" w:bidi="ar-MA"/>
        </w:rPr>
      </w:pPr>
      <w:r w:rsidRPr="002D187F">
        <w:rPr>
          <w:rFonts w:cstheme="minorHAnsi"/>
          <w:sz w:val="28"/>
          <w:szCs w:val="28"/>
          <w:rtl/>
          <w:lang w:val="fr-FR" w:bidi="ar-MA"/>
        </w:rPr>
        <w:t xml:space="preserve"> </w:t>
      </w:r>
      <w:r w:rsidRPr="002D187F">
        <w:rPr>
          <w:rFonts w:cstheme="minorHAnsi"/>
          <w:sz w:val="28"/>
          <w:szCs w:val="28"/>
          <w:lang w:val="fr-FR" w:bidi="ar-MA"/>
        </w:rPr>
        <w:t xml:space="preserve">Conservatoire de Musique et Art Chorégraphique : </w:t>
      </w:r>
      <w:r w:rsidRPr="002D187F">
        <w:rPr>
          <w:rFonts w:cstheme="minorHAnsi"/>
          <w:b/>
          <w:bCs/>
          <w:sz w:val="28"/>
          <w:szCs w:val="28"/>
          <w:lang w:val="fr-FR" w:bidi="ar-MA"/>
        </w:rPr>
        <w:t>Fès</w:t>
      </w:r>
    </w:p>
    <w:p w:rsidR="002D187F" w:rsidRPr="002D187F" w:rsidRDefault="002D187F" w:rsidP="002D187F">
      <w:pPr>
        <w:pStyle w:val="Paragraphedeliste"/>
        <w:numPr>
          <w:ilvl w:val="0"/>
          <w:numId w:val="19"/>
        </w:numPr>
        <w:ind w:left="709" w:hanging="567"/>
        <w:rPr>
          <w:rFonts w:cstheme="minorHAnsi"/>
          <w:b/>
          <w:bCs/>
          <w:sz w:val="28"/>
          <w:szCs w:val="28"/>
          <w:lang w:val="fr-FR" w:bidi="ar-MA"/>
        </w:rPr>
      </w:pPr>
      <w:r w:rsidRPr="002D187F">
        <w:rPr>
          <w:rFonts w:cstheme="minorHAnsi"/>
          <w:sz w:val="28"/>
          <w:szCs w:val="28"/>
          <w:lang w:val="fr-FR" w:bidi="ar-MA"/>
        </w:rPr>
        <w:t xml:space="preserve">Conservatoire de Musique Dar </w:t>
      </w:r>
      <w:proofErr w:type="spellStart"/>
      <w:proofErr w:type="gramStart"/>
      <w:r w:rsidRPr="002D187F">
        <w:rPr>
          <w:rFonts w:cstheme="minorHAnsi"/>
          <w:sz w:val="28"/>
          <w:szCs w:val="28"/>
          <w:lang w:val="fr-FR" w:bidi="ar-MA"/>
        </w:rPr>
        <w:t>Adiyyel</w:t>
      </w:r>
      <w:proofErr w:type="spellEnd"/>
      <w:r w:rsidRPr="002D187F">
        <w:rPr>
          <w:rFonts w:cstheme="minorHAnsi"/>
          <w:sz w:val="28"/>
          <w:szCs w:val="28"/>
          <w:lang w:val="fr-FR" w:bidi="ar-MA"/>
        </w:rPr>
        <w:t>:</w:t>
      </w:r>
      <w:proofErr w:type="gramEnd"/>
      <w:r w:rsidRPr="002D187F">
        <w:rPr>
          <w:rFonts w:cstheme="minorHAnsi"/>
          <w:sz w:val="28"/>
          <w:szCs w:val="28"/>
          <w:lang w:val="fr-FR" w:bidi="ar-MA"/>
        </w:rPr>
        <w:t xml:space="preserve"> </w:t>
      </w:r>
      <w:r w:rsidRPr="002D187F">
        <w:rPr>
          <w:rFonts w:cstheme="minorHAnsi"/>
          <w:b/>
          <w:bCs/>
          <w:sz w:val="28"/>
          <w:szCs w:val="28"/>
          <w:lang w:val="fr-FR" w:bidi="ar-MA"/>
        </w:rPr>
        <w:t>Fès</w:t>
      </w:r>
    </w:p>
    <w:p w:rsidR="002D187F" w:rsidRPr="002D187F" w:rsidRDefault="002D187F" w:rsidP="002D187F">
      <w:pPr>
        <w:pStyle w:val="Paragraphedeliste"/>
        <w:numPr>
          <w:ilvl w:val="0"/>
          <w:numId w:val="19"/>
        </w:numPr>
        <w:ind w:left="709" w:hanging="567"/>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Meknès</w:t>
      </w:r>
    </w:p>
    <w:p w:rsidR="002D187F" w:rsidRPr="002D187F" w:rsidRDefault="002D187F" w:rsidP="002D187F">
      <w:pPr>
        <w:pStyle w:val="Paragraphedeliste"/>
        <w:numPr>
          <w:ilvl w:val="0"/>
          <w:numId w:val="19"/>
        </w:numPr>
        <w:ind w:left="709" w:hanging="567"/>
        <w:rPr>
          <w:rFonts w:cstheme="minorHAnsi"/>
          <w:b/>
          <w:bCs/>
          <w:sz w:val="28"/>
          <w:szCs w:val="28"/>
          <w:lang w:val="fr-FR" w:bidi="ar-MA"/>
        </w:rPr>
      </w:pPr>
      <w:r w:rsidRPr="002D187F">
        <w:rPr>
          <w:rFonts w:cstheme="minorHAnsi"/>
          <w:sz w:val="28"/>
          <w:szCs w:val="28"/>
          <w:lang w:val="fr-FR" w:bidi="ar-MA"/>
        </w:rPr>
        <w:t xml:space="preserve">Conservatoire de Musique : </w:t>
      </w:r>
      <w:r w:rsidRPr="002D187F">
        <w:rPr>
          <w:rFonts w:cstheme="minorHAnsi"/>
          <w:b/>
          <w:bCs/>
          <w:sz w:val="28"/>
          <w:szCs w:val="28"/>
          <w:lang w:val="fr-FR" w:bidi="ar-MA"/>
        </w:rPr>
        <w:t>Taza</w:t>
      </w:r>
    </w:p>
    <w:p w:rsidR="002D187F" w:rsidRPr="002D187F" w:rsidRDefault="002D187F" w:rsidP="002D187F">
      <w:pPr>
        <w:jc w:val="right"/>
        <w:rPr>
          <w:rFonts w:cstheme="minorHAnsi"/>
          <w:sz w:val="28"/>
          <w:szCs w:val="28"/>
          <w:rtl/>
          <w:lang w:val="fr-FR" w:bidi="ar-MA"/>
        </w:rPr>
      </w:pPr>
      <w:r w:rsidRPr="002D187F">
        <w:rPr>
          <w:rFonts w:cstheme="minorHAnsi"/>
          <w:sz w:val="28"/>
          <w:szCs w:val="28"/>
          <w:rtl/>
          <w:lang w:val="fr-FR" w:bidi="ar-MA"/>
        </w:rPr>
        <w:lastRenderedPageBreak/>
        <w:t xml:space="preserve">                        </w:t>
      </w: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lang w:val="fr-FR" w:bidi="ar-MA"/>
        </w:rPr>
      </w:pPr>
      <w:r w:rsidRPr="002D187F">
        <w:rPr>
          <w:rFonts w:cstheme="minorHAnsi"/>
          <w:sz w:val="28"/>
          <w:szCs w:val="28"/>
          <w:shd w:val="clear" w:color="auto" w:fill="D5DCE4" w:themeFill="text2" w:themeFillTint="33"/>
          <w:lang w:val="fr-FR" w:bidi="ar-MA"/>
        </w:rPr>
        <w:t>Rabat-Salé-</w:t>
      </w:r>
      <w:proofErr w:type="spellStart"/>
      <w:r w:rsidRPr="002D187F">
        <w:rPr>
          <w:rFonts w:cstheme="minorHAnsi"/>
          <w:sz w:val="28"/>
          <w:szCs w:val="28"/>
          <w:shd w:val="clear" w:color="auto" w:fill="D5DCE4" w:themeFill="text2" w:themeFillTint="33"/>
          <w:lang w:val="fr-FR" w:bidi="ar-MA"/>
        </w:rPr>
        <w:t>Kénitra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 Rabat</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Salé</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Moulay Rachid</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Témara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Khémisset</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Kénitra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r w:rsidRPr="002D187F">
        <w:rPr>
          <w:rFonts w:cstheme="minorHAnsi"/>
          <w:sz w:val="28"/>
          <w:szCs w:val="28"/>
          <w:rtl/>
          <w:lang w:val="fr-FR" w:bidi="ar-MA"/>
        </w:rPr>
        <w:t xml:space="preserve"> </w:t>
      </w:r>
      <w:r w:rsidRPr="002D187F">
        <w:rPr>
          <w:rFonts w:cstheme="minorHAnsi"/>
          <w:sz w:val="28"/>
          <w:szCs w:val="28"/>
          <w:lang w:val="fr-FR" w:bidi="ar-MA"/>
        </w:rPr>
        <w:t>Sidi Kacem</w:t>
      </w:r>
    </w:p>
    <w:p w:rsidR="002D187F" w:rsidRPr="002D187F" w:rsidRDefault="002D187F" w:rsidP="002D187F">
      <w:pPr>
        <w:jc w:val="right"/>
        <w:rPr>
          <w:rFonts w:cstheme="minorHAnsi"/>
          <w:sz w:val="28"/>
          <w:szCs w:val="28"/>
          <w:rtl/>
          <w:lang w:val="fr-FR" w:bidi="ar-MA"/>
        </w:rPr>
      </w:pPr>
    </w:p>
    <w:p w:rsidR="002D187F" w:rsidRPr="002D187F" w:rsidRDefault="002D187F" w:rsidP="002D187F">
      <w:pPr>
        <w:jc w:val="right"/>
        <w:rPr>
          <w:rFonts w:cstheme="minorHAnsi"/>
          <w:sz w:val="28"/>
          <w:szCs w:val="28"/>
          <w:rtl/>
          <w:lang w:val="fr-FR" w:bidi="ar-MA"/>
        </w:rPr>
      </w:pPr>
      <w:r w:rsidRPr="002D187F">
        <w:rPr>
          <w:rFonts w:cstheme="minorHAnsi"/>
          <w:sz w:val="28"/>
          <w:szCs w:val="28"/>
          <w:rtl/>
          <w:lang w:val="fr-FR" w:bidi="ar-MA"/>
        </w:rPr>
        <w:t xml:space="preserve">                 </w:t>
      </w: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sidRPr="002D187F">
        <w:rPr>
          <w:rFonts w:cstheme="minorHAnsi"/>
          <w:sz w:val="28"/>
          <w:szCs w:val="28"/>
          <w:shd w:val="clear" w:color="auto" w:fill="D5DCE4" w:themeFill="text2" w:themeFillTint="33"/>
          <w:lang w:val="fr-FR" w:bidi="ar-MA"/>
        </w:rPr>
        <w:t xml:space="preserve">Beni-Mellal - </w:t>
      </w:r>
      <w:proofErr w:type="spellStart"/>
      <w:r w:rsidRPr="002D187F">
        <w:rPr>
          <w:rFonts w:cstheme="minorHAnsi"/>
          <w:sz w:val="28"/>
          <w:szCs w:val="28"/>
          <w:shd w:val="clear" w:color="auto" w:fill="D5DCE4" w:themeFill="text2" w:themeFillTint="33"/>
          <w:lang w:val="fr-FR" w:bidi="ar-MA"/>
        </w:rPr>
        <w:t>Khénifra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 Beni Mellal</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Demnate</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Khénifra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Khouribga</w:t>
      </w:r>
    </w:p>
    <w:p w:rsidR="002D187F" w:rsidRPr="002D187F" w:rsidRDefault="002D187F" w:rsidP="002D187F">
      <w:pPr>
        <w:rPr>
          <w:rFonts w:cstheme="minorHAnsi"/>
          <w:color w:val="00B050"/>
          <w:sz w:val="28"/>
          <w:szCs w:val="28"/>
          <w:rtl/>
          <w:lang w:val="fr-FR" w:bidi="ar-MA"/>
        </w:rPr>
      </w:pP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sidRPr="002D187F">
        <w:rPr>
          <w:rFonts w:cstheme="minorHAnsi"/>
          <w:sz w:val="28"/>
          <w:szCs w:val="28"/>
          <w:shd w:val="clear" w:color="auto" w:fill="D5DCE4" w:themeFill="text2" w:themeFillTint="33"/>
          <w:lang w:val="fr-FR" w:bidi="ar-MA"/>
        </w:rPr>
        <w:t>Casablanca-Settat</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Casablanca</w:t>
      </w:r>
    </w:p>
    <w:p w:rsidR="002D187F" w:rsidRPr="002D187F" w:rsidRDefault="002D187F" w:rsidP="002D187F">
      <w:pPr>
        <w:pStyle w:val="Paragraphedeliste"/>
        <w:ind w:left="709"/>
        <w:rPr>
          <w:rFonts w:cstheme="minorHAnsi"/>
          <w:sz w:val="28"/>
          <w:szCs w:val="28"/>
          <w:rtl/>
          <w:lang w:val="fr-FR" w:bidi="ar-MA"/>
        </w:rPr>
      </w:pPr>
    </w:p>
    <w:p w:rsidR="002D187F" w:rsidRPr="002D187F" w:rsidRDefault="00BB3948"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Pr>
          <w:rFonts w:cstheme="minorHAnsi"/>
          <w:sz w:val="28"/>
          <w:szCs w:val="28"/>
          <w:shd w:val="clear" w:color="auto" w:fill="D5DCE4" w:themeFill="text2" w:themeFillTint="33"/>
          <w:lang w:val="fr-FR" w:bidi="ar-MA"/>
        </w:rPr>
        <w:t>Marrakech Safi</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 Marrakech</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Essaouira</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Safi</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Kalaat</w:t>
      </w:r>
      <w:proofErr w:type="spellEnd"/>
      <w:r w:rsidRPr="002D187F">
        <w:rPr>
          <w:rFonts w:cstheme="minorHAnsi"/>
          <w:sz w:val="28"/>
          <w:szCs w:val="28"/>
          <w:lang w:val="fr-FR" w:bidi="ar-MA"/>
        </w:rPr>
        <w:t xml:space="preserve"> </w:t>
      </w:r>
      <w:proofErr w:type="spellStart"/>
      <w:r w:rsidRPr="002D187F">
        <w:rPr>
          <w:rFonts w:cstheme="minorHAnsi"/>
          <w:sz w:val="28"/>
          <w:szCs w:val="28"/>
          <w:lang w:val="fr-FR" w:bidi="ar-MA"/>
        </w:rPr>
        <w:t>Essraghna</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Marrakech (</w:t>
      </w:r>
      <w:proofErr w:type="spellStart"/>
      <w:r w:rsidRPr="002D187F">
        <w:rPr>
          <w:rFonts w:cstheme="minorHAnsi"/>
          <w:sz w:val="28"/>
          <w:szCs w:val="28"/>
          <w:lang w:val="fr-FR" w:bidi="ar-MA"/>
        </w:rPr>
        <w:t>Bab</w:t>
      </w:r>
      <w:proofErr w:type="spellEnd"/>
      <w:r w:rsidRPr="002D187F">
        <w:rPr>
          <w:rFonts w:cstheme="minorHAnsi"/>
          <w:sz w:val="28"/>
          <w:szCs w:val="28"/>
          <w:lang w:val="fr-FR" w:bidi="ar-MA"/>
        </w:rPr>
        <w:t xml:space="preserve"> </w:t>
      </w:r>
      <w:proofErr w:type="spellStart"/>
      <w:r w:rsidRPr="002D187F">
        <w:rPr>
          <w:rFonts w:cstheme="minorHAnsi"/>
          <w:sz w:val="28"/>
          <w:szCs w:val="28"/>
          <w:lang w:val="fr-FR" w:bidi="ar-MA"/>
        </w:rPr>
        <w:t>Doukala</w:t>
      </w:r>
      <w:proofErr w:type="spellEnd"/>
      <w:r w:rsidRPr="002D187F">
        <w:rPr>
          <w:rFonts w:cstheme="minorHAnsi"/>
          <w:sz w:val="28"/>
          <w:szCs w:val="28"/>
          <w:lang w:val="fr-FR" w:bidi="ar-MA"/>
        </w:rPr>
        <w:t>)</w:t>
      </w:r>
    </w:p>
    <w:p w:rsidR="002D187F" w:rsidRDefault="002D187F" w:rsidP="002D187F">
      <w:pPr>
        <w:jc w:val="right"/>
        <w:rPr>
          <w:rFonts w:cstheme="minorHAnsi"/>
          <w:sz w:val="28"/>
          <w:szCs w:val="28"/>
          <w:lang w:val="fr-FR" w:bidi="ar-MA"/>
        </w:rPr>
      </w:pPr>
      <w:r w:rsidRPr="002D187F">
        <w:rPr>
          <w:rFonts w:cstheme="minorHAnsi"/>
          <w:sz w:val="28"/>
          <w:szCs w:val="28"/>
          <w:rtl/>
          <w:lang w:val="fr-FR" w:bidi="ar-MA"/>
        </w:rPr>
        <w:t xml:space="preserve"> </w:t>
      </w:r>
    </w:p>
    <w:p w:rsidR="00D27713" w:rsidRPr="002D187F" w:rsidRDefault="00D27713" w:rsidP="002D187F">
      <w:pPr>
        <w:jc w:val="right"/>
        <w:rPr>
          <w:rFonts w:cstheme="minorHAnsi"/>
          <w:sz w:val="28"/>
          <w:szCs w:val="28"/>
          <w:rtl/>
          <w:lang w:val="fr-FR" w:bidi="ar-MA"/>
        </w:rPr>
      </w:pP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proofErr w:type="spellStart"/>
      <w:r w:rsidRPr="002D187F">
        <w:rPr>
          <w:rFonts w:cstheme="minorHAnsi"/>
          <w:sz w:val="28"/>
          <w:szCs w:val="28"/>
          <w:shd w:val="clear" w:color="auto" w:fill="D5DCE4" w:themeFill="text2" w:themeFillTint="33"/>
          <w:lang w:val="fr-FR" w:bidi="ar-MA"/>
        </w:rPr>
        <w:lastRenderedPageBreak/>
        <w:t>Souss</w:t>
      </w:r>
      <w:proofErr w:type="spellEnd"/>
      <w:r w:rsidRPr="002D187F">
        <w:rPr>
          <w:rFonts w:cstheme="minorHAnsi"/>
          <w:sz w:val="28"/>
          <w:szCs w:val="28"/>
          <w:shd w:val="clear" w:color="auto" w:fill="D5DCE4" w:themeFill="text2" w:themeFillTint="33"/>
          <w:lang w:val="fr-FR" w:bidi="ar-MA"/>
        </w:rPr>
        <w:t xml:space="preserve"> - Massa</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 Agadir</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Tiznit</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Aït </w:t>
      </w:r>
      <w:proofErr w:type="spellStart"/>
      <w:r w:rsidRPr="002D187F">
        <w:rPr>
          <w:rFonts w:cstheme="minorHAnsi"/>
          <w:sz w:val="28"/>
          <w:szCs w:val="28"/>
          <w:lang w:val="fr-FR" w:bidi="ar-MA"/>
        </w:rPr>
        <w:t>Melloul</w:t>
      </w:r>
      <w:proofErr w:type="spellEnd"/>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 </w:t>
      </w:r>
      <w:proofErr w:type="spellStart"/>
      <w:r w:rsidRPr="002D187F">
        <w:rPr>
          <w:rFonts w:cstheme="minorHAnsi"/>
          <w:sz w:val="28"/>
          <w:szCs w:val="28"/>
          <w:lang w:val="fr-FR" w:bidi="ar-MA"/>
        </w:rPr>
        <w:t>Dchira</w:t>
      </w:r>
      <w:proofErr w:type="spellEnd"/>
      <w:r w:rsidRPr="002D187F">
        <w:rPr>
          <w:rFonts w:cstheme="minorHAnsi"/>
          <w:sz w:val="28"/>
          <w:szCs w:val="28"/>
          <w:lang w:val="fr-FR" w:bidi="ar-MA"/>
        </w:rPr>
        <w:t xml:space="preserve"> </w:t>
      </w:r>
      <w:proofErr w:type="spellStart"/>
      <w:r w:rsidRPr="002D187F">
        <w:rPr>
          <w:rFonts w:cstheme="minorHAnsi"/>
          <w:sz w:val="28"/>
          <w:szCs w:val="28"/>
          <w:lang w:val="fr-FR" w:bidi="ar-MA"/>
        </w:rPr>
        <w:t>Jihadia</w:t>
      </w:r>
      <w:proofErr w:type="spellEnd"/>
    </w:p>
    <w:p w:rsidR="002D187F" w:rsidRPr="002D187F" w:rsidRDefault="002D187F" w:rsidP="002D187F">
      <w:pPr>
        <w:pStyle w:val="Paragraphedeliste"/>
        <w:ind w:left="709"/>
        <w:rPr>
          <w:rFonts w:cstheme="minorHAnsi"/>
          <w:sz w:val="28"/>
          <w:szCs w:val="28"/>
          <w:rtl/>
          <w:lang w:val="fr-FR" w:bidi="ar-MA"/>
        </w:rPr>
      </w:pPr>
    </w:p>
    <w:p w:rsidR="002D187F" w:rsidRPr="002D187F" w:rsidRDefault="002D187F" w:rsidP="002D187F">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proofErr w:type="spellStart"/>
      <w:r w:rsidRPr="002D187F">
        <w:rPr>
          <w:rFonts w:cstheme="minorHAnsi"/>
          <w:sz w:val="28"/>
          <w:szCs w:val="28"/>
          <w:shd w:val="clear" w:color="auto" w:fill="D5DCE4" w:themeFill="text2" w:themeFillTint="33"/>
          <w:lang w:val="fr-FR" w:bidi="ar-MA"/>
        </w:rPr>
        <w:t>Laayoune-Saquia</w:t>
      </w:r>
      <w:proofErr w:type="spellEnd"/>
      <w:r w:rsidRPr="002D187F">
        <w:rPr>
          <w:rFonts w:cstheme="minorHAnsi"/>
          <w:sz w:val="28"/>
          <w:szCs w:val="28"/>
          <w:shd w:val="clear" w:color="auto" w:fill="D5DCE4" w:themeFill="text2" w:themeFillTint="33"/>
          <w:lang w:val="fr-FR" w:bidi="ar-MA"/>
        </w:rPr>
        <w:t xml:space="preserve"> al Hamra</w:t>
      </w:r>
    </w:p>
    <w:p w:rsidR="002D187F" w:rsidRP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 xml:space="preserve">Conservatoire de Musique et Art Chorégraphique : </w:t>
      </w:r>
      <w:proofErr w:type="spellStart"/>
      <w:r w:rsidRPr="002D187F">
        <w:rPr>
          <w:rFonts w:cstheme="minorHAnsi"/>
          <w:sz w:val="28"/>
          <w:szCs w:val="28"/>
          <w:lang w:val="fr-FR" w:bidi="ar-MA"/>
        </w:rPr>
        <w:t>Laayoune</w:t>
      </w:r>
      <w:proofErr w:type="spellEnd"/>
    </w:p>
    <w:p w:rsidR="002D187F" w:rsidRDefault="002D187F" w:rsidP="002D187F">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 Smara</w:t>
      </w:r>
    </w:p>
    <w:p w:rsidR="00BB3948" w:rsidRDefault="00BB3948" w:rsidP="00BB3948">
      <w:pPr>
        <w:pStyle w:val="Paragraphedeliste"/>
        <w:ind w:left="709"/>
        <w:rPr>
          <w:rFonts w:cstheme="minorHAnsi"/>
          <w:sz w:val="28"/>
          <w:szCs w:val="28"/>
          <w:lang w:val="fr-FR" w:bidi="ar-MA"/>
        </w:rPr>
      </w:pPr>
    </w:p>
    <w:p w:rsidR="00BB3948" w:rsidRPr="002D187F" w:rsidRDefault="00BB3948" w:rsidP="00BB3948">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r>
        <w:rPr>
          <w:rFonts w:cstheme="minorHAnsi"/>
          <w:sz w:val="28"/>
          <w:szCs w:val="28"/>
          <w:shd w:val="clear" w:color="auto" w:fill="D5DCE4" w:themeFill="text2" w:themeFillTint="33"/>
          <w:lang w:val="fr-FR" w:bidi="ar-MA"/>
        </w:rPr>
        <w:t xml:space="preserve">Dakhla Oued </w:t>
      </w:r>
      <w:proofErr w:type="spellStart"/>
      <w:r>
        <w:rPr>
          <w:rFonts w:cstheme="minorHAnsi"/>
          <w:sz w:val="28"/>
          <w:szCs w:val="28"/>
          <w:shd w:val="clear" w:color="auto" w:fill="D5DCE4" w:themeFill="text2" w:themeFillTint="33"/>
          <w:lang w:val="fr-FR" w:bidi="ar-MA"/>
        </w:rPr>
        <w:t>Eddahab</w:t>
      </w:r>
      <w:proofErr w:type="spellEnd"/>
    </w:p>
    <w:p w:rsidR="00BB3948" w:rsidRDefault="00BB3948" w:rsidP="00BB3948">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w:t>
      </w:r>
      <w:r>
        <w:rPr>
          <w:rFonts w:cstheme="minorHAnsi"/>
          <w:sz w:val="28"/>
          <w:szCs w:val="28"/>
          <w:lang w:val="fr-FR" w:bidi="ar-MA"/>
        </w:rPr>
        <w:t xml:space="preserve"> Dakhla</w:t>
      </w:r>
    </w:p>
    <w:p w:rsidR="00BB3948" w:rsidRDefault="00BB3948" w:rsidP="00BB3948">
      <w:pPr>
        <w:pStyle w:val="Paragraphedeliste"/>
        <w:ind w:left="709"/>
        <w:rPr>
          <w:rFonts w:cstheme="minorHAnsi"/>
          <w:sz w:val="28"/>
          <w:szCs w:val="28"/>
          <w:lang w:val="fr-FR" w:bidi="ar-MA"/>
        </w:rPr>
      </w:pPr>
    </w:p>
    <w:p w:rsidR="00BB3948" w:rsidRPr="002D187F" w:rsidRDefault="00BB3948" w:rsidP="00BB3948">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proofErr w:type="spellStart"/>
      <w:r>
        <w:rPr>
          <w:rFonts w:cstheme="minorHAnsi"/>
          <w:sz w:val="28"/>
          <w:szCs w:val="28"/>
          <w:shd w:val="clear" w:color="auto" w:fill="D5DCE4" w:themeFill="text2" w:themeFillTint="33"/>
          <w:lang w:val="fr-FR" w:bidi="ar-MA"/>
        </w:rPr>
        <w:t>Guelmim</w:t>
      </w:r>
      <w:proofErr w:type="spellEnd"/>
      <w:r>
        <w:rPr>
          <w:rFonts w:cstheme="minorHAnsi"/>
          <w:sz w:val="28"/>
          <w:szCs w:val="28"/>
          <w:shd w:val="clear" w:color="auto" w:fill="D5DCE4" w:themeFill="text2" w:themeFillTint="33"/>
          <w:lang w:val="fr-FR" w:bidi="ar-MA"/>
        </w:rPr>
        <w:t xml:space="preserve"> Oued </w:t>
      </w:r>
      <w:proofErr w:type="spellStart"/>
      <w:r>
        <w:rPr>
          <w:rFonts w:cstheme="minorHAnsi"/>
          <w:sz w:val="28"/>
          <w:szCs w:val="28"/>
          <w:shd w:val="clear" w:color="auto" w:fill="D5DCE4" w:themeFill="text2" w:themeFillTint="33"/>
          <w:lang w:val="fr-FR" w:bidi="ar-MA"/>
        </w:rPr>
        <w:t>Noune</w:t>
      </w:r>
      <w:proofErr w:type="spellEnd"/>
    </w:p>
    <w:p w:rsidR="00BB3948" w:rsidRDefault="00BB3948" w:rsidP="00BB3948">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w:t>
      </w:r>
      <w:r>
        <w:rPr>
          <w:rFonts w:cstheme="minorHAnsi"/>
          <w:sz w:val="28"/>
          <w:szCs w:val="28"/>
          <w:lang w:val="fr-FR" w:bidi="ar-MA"/>
        </w:rPr>
        <w:t xml:space="preserve"> </w:t>
      </w:r>
      <w:proofErr w:type="spellStart"/>
      <w:r>
        <w:rPr>
          <w:rFonts w:cstheme="minorHAnsi"/>
          <w:sz w:val="28"/>
          <w:szCs w:val="28"/>
          <w:lang w:val="fr-FR" w:bidi="ar-MA"/>
        </w:rPr>
        <w:t>Guelmim</w:t>
      </w:r>
      <w:proofErr w:type="spellEnd"/>
    </w:p>
    <w:p w:rsidR="00BB3948" w:rsidRDefault="00BB3948" w:rsidP="00BB3948">
      <w:pPr>
        <w:pStyle w:val="Paragraphedeliste"/>
        <w:ind w:left="709"/>
        <w:rPr>
          <w:rFonts w:cstheme="minorHAnsi"/>
          <w:sz w:val="28"/>
          <w:szCs w:val="28"/>
          <w:lang w:val="fr-FR" w:bidi="ar-MA"/>
        </w:rPr>
      </w:pPr>
      <w:bookmarkStart w:id="0" w:name="_GoBack"/>
      <w:bookmarkEnd w:id="0"/>
    </w:p>
    <w:p w:rsidR="00BB3948" w:rsidRPr="002D187F" w:rsidRDefault="00BB3948" w:rsidP="00BB3948">
      <w:pPr>
        <w:pBdr>
          <w:top w:val="single" w:sz="4" w:space="1" w:color="auto"/>
          <w:left w:val="single" w:sz="4" w:space="0" w:color="auto"/>
          <w:bottom w:val="single" w:sz="4" w:space="1" w:color="auto"/>
          <w:right w:val="single" w:sz="4" w:space="4" w:color="auto"/>
        </w:pBdr>
        <w:shd w:val="clear" w:color="auto" w:fill="FFD966" w:themeFill="accent4" w:themeFillTint="99"/>
        <w:jc w:val="center"/>
        <w:rPr>
          <w:rFonts w:cstheme="minorHAnsi"/>
          <w:sz w:val="28"/>
          <w:szCs w:val="28"/>
          <w:shd w:val="clear" w:color="auto" w:fill="D5DCE4" w:themeFill="text2" w:themeFillTint="33"/>
          <w:rtl/>
          <w:lang w:val="fr-FR" w:bidi="ar-MA"/>
        </w:rPr>
      </w:pPr>
      <w:proofErr w:type="spellStart"/>
      <w:r>
        <w:rPr>
          <w:rFonts w:cstheme="minorHAnsi"/>
          <w:sz w:val="28"/>
          <w:szCs w:val="28"/>
          <w:shd w:val="clear" w:color="auto" w:fill="D5DCE4" w:themeFill="text2" w:themeFillTint="33"/>
          <w:lang w:val="fr-FR" w:bidi="ar-MA"/>
        </w:rPr>
        <w:t>Daraa</w:t>
      </w:r>
      <w:proofErr w:type="spellEnd"/>
      <w:r>
        <w:rPr>
          <w:rFonts w:cstheme="minorHAnsi"/>
          <w:sz w:val="28"/>
          <w:szCs w:val="28"/>
          <w:shd w:val="clear" w:color="auto" w:fill="D5DCE4" w:themeFill="text2" w:themeFillTint="33"/>
          <w:lang w:val="fr-FR" w:bidi="ar-MA"/>
        </w:rPr>
        <w:t xml:space="preserve"> Tafilelt</w:t>
      </w:r>
    </w:p>
    <w:p w:rsidR="00BB3948" w:rsidRPr="002D187F" w:rsidRDefault="00BB3948" w:rsidP="00BB3948">
      <w:pPr>
        <w:pStyle w:val="Paragraphedeliste"/>
        <w:numPr>
          <w:ilvl w:val="0"/>
          <w:numId w:val="19"/>
        </w:numPr>
        <w:ind w:left="709" w:hanging="567"/>
        <w:rPr>
          <w:rFonts w:cstheme="minorHAnsi"/>
          <w:sz w:val="28"/>
          <w:szCs w:val="28"/>
          <w:lang w:val="fr-FR" w:bidi="ar-MA"/>
        </w:rPr>
      </w:pPr>
      <w:r w:rsidRPr="002D187F">
        <w:rPr>
          <w:rFonts w:cstheme="minorHAnsi"/>
          <w:sz w:val="28"/>
          <w:szCs w:val="28"/>
          <w:lang w:val="fr-FR" w:bidi="ar-MA"/>
        </w:rPr>
        <w:t>Conservatoire de Musique et Art Chorégraphique :</w:t>
      </w:r>
      <w:r>
        <w:rPr>
          <w:rFonts w:cstheme="minorHAnsi"/>
          <w:sz w:val="28"/>
          <w:szCs w:val="28"/>
          <w:lang w:val="fr-FR" w:bidi="ar-MA"/>
        </w:rPr>
        <w:t xml:space="preserve"> </w:t>
      </w:r>
      <w:proofErr w:type="spellStart"/>
      <w:r>
        <w:rPr>
          <w:rFonts w:cstheme="minorHAnsi"/>
          <w:sz w:val="28"/>
          <w:szCs w:val="28"/>
          <w:lang w:val="fr-FR" w:bidi="ar-MA"/>
        </w:rPr>
        <w:t>Errachidia</w:t>
      </w:r>
      <w:proofErr w:type="spellEnd"/>
    </w:p>
    <w:p w:rsidR="00497F25" w:rsidRPr="002D187F" w:rsidRDefault="002D187F" w:rsidP="002D187F">
      <w:pPr>
        <w:jc w:val="center"/>
        <w:rPr>
          <w:rFonts w:ascii="Times New Roman" w:hAnsi="Times New Roman" w:cs="Times New Roman"/>
          <w:b/>
          <w:bCs/>
          <w:sz w:val="26"/>
          <w:szCs w:val="26"/>
          <w:lang w:val="fr-FR"/>
        </w:rPr>
      </w:pPr>
      <w:r w:rsidRPr="002D187F">
        <w:rPr>
          <w:rFonts w:cstheme="minorHAnsi"/>
          <w:sz w:val="28"/>
          <w:szCs w:val="28"/>
          <w:rtl/>
          <w:lang w:val="fr-FR" w:bidi="ar-MA"/>
        </w:rPr>
        <w:t xml:space="preserve">  </w:t>
      </w:r>
    </w:p>
    <w:p w:rsidR="00C82963" w:rsidRPr="002D187F" w:rsidRDefault="0015016B">
      <w:pPr>
        <w:rPr>
          <w:b/>
          <w:bCs/>
          <w:color w:val="1F4E79" w:themeColor="accent1" w:themeShade="80"/>
          <w:sz w:val="28"/>
          <w:szCs w:val="28"/>
          <w:lang w:val="fr-FR"/>
        </w:rPr>
      </w:pPr>
      <w:r>
        <w:rPr>
          <w:b/>
          <w:bCs/>
          <w:color w:val="1F4E79" w:themeColor="accent1" w:themeShade="80"/>
          <w:sz w:val="28"/>
          <w:szCs w:val="28"/>
          <w:lang w:val="fr-FR"/>
        </w:rPr>
        <w:t>Activités annuelles :</w:t>
      </w:r>
    </w:p>
    <w:p w:rsidR="00497F25" w:rsidRPr="002D187F" w:rsidRDefault="00497F25" w:rsidP="002D187F">
      <w:pPr>
        <w:bidi/>
        <w:jc w:val="right"/>
        <w:rPr>
          <w:b/>
          <w:bCs/>
          <w:color w:val="C00000"/>
          <w:sz w:val="30"/>
          <w:szCs w:val="30"/>
          <w:lang w:val="fr-FR" w:bidi="ar-MA"/>
        </w:rPr>
      </w:pPr>
      <w:r w:rsidRPr="002D187F">
        <w:rPr>
          <w:b/>
          <w:bCs/>
          <w:color w:val="C00000"/>
          <w:sz w:val="30"/>
          <w:szCs w:val="30"/>
          <w:lang w:val="fr-FR" w:bidi="ar-MA"/>
        </w:rPr>
        <w:t>Organisation des examens pour les Conservatoires de musique et de l’art chorégraphique</w:t>
      </w:r>
    </w:p>
    <w:p w:rsidR="00497F25" w:rsidRPr="002D187F" w:rsidRDefault="00497F25" w:rsidP="00497F25">
      <w:pPr>
        <w:jc w:val="both"/>
        <w:rPr>
          <w:sz w:val="28"/>
          <w:szCs w:val="28"/>
          <w:lang w:val="fr-FR"/>
        </w:rPr>
      </w:pPr>
      <w:r w:rsidRPr="002D187F">
        <w:rPr>
          <w:sz w:val="28"/>
          <w:szCs w:val="28"/>
          <w:lang w:val="fr-FR"/>
        </w:rPr>
        <w:t xml:space="preserve">Les examens diplômant sont organisés annuellement pour l'obtention du </w:t>
      </w:r>
      <w:r w:rsidRPr="002D187F">
        <w:rPr>
          <w:b/>
          <w:bCs/>
          <w:sz w:val="28"/>
          <w:szCs w:val="28"/>
          <w:lang w:val="fr-FR"/>
        </w:rPr>
        <w:t>certificat de deuxième cycle</w:t>
      </w:r>
      <w:r w:rsidRPr="002D187F">
        <w:rPr>
          <w:sz w:val="28"/>
          <w:szCs w:val="28"/>
          <w:lang w:val="fr-FR"/>
        </w:rPr>
        <w:t xml:space="preserve"> par les conservatoires régionaux de la musique et de l’art chorégraphique, coordonnés et suivis par la Direction des Arts.</w:t>
      </w:r>
    </w:p>
    <w:p w:rsidR="00497F25" w:rsidRPr="002D187F" w:rsidRDefault="00497F25" w:rsidP="00497F25">
      <w:pPr>
        <w:jc w:val="both"/>
        <w:rPr>
          <w:sz w:val="28"/>
          <w:szCs w:val="28"/>
          <w:lang w:val="fr-FR"/>
        </w:rPr>
      </w:pPr>
      <w:r w:rsidRPr="002D187F">
        <w:rPr>
          <w:sz w:val="28"/>
          <w:szCs w:val="28"/>
          <w:lang w:val="fr-FR"/>
        </w:rPr>
        <w:t>Ces examens commencent à être organisés au niveau régional depuis l'année scolaire 2019-2020, dans le cadre de la régionalisation, et la décentralisation administrative.</w:t>
      </w:r>
    </w:p>
    <w:p w:rsidR="00497F25" w:rsidRPr="002D187F" w:rsidRDefault="00497F25" w:rsidP="00497F25">
      <w:pPr>
        <w:rPr>
          <w:sz w:val="28"/>
          <w:szCs w:val="28"/>
          <w:lang w:val="fr-FR"/>
        </w:rPr>
      </w:pPr>
    </w:p>
    <w:p w:rsidR="00497F25" w:rsidRPr="002D187F" w:rsidRDefault="00497F25" w:rsidP="00497F25">
      <w:pPr>
        <w:jc w:val="both"/>
        <w:rPr>
          <w:sz w:val="28"/>
          <w:szCs w:val="28"/>
          <w:lang w:val="fr-FR"/>
        </w:rPr>
      </w:pPr>
      <w:r w:rsidRPr="002D187F">
        <w:rPr>
          <w:sz w:val="28"/>
          <w:szCs w:val="28"/>
          <w:lang w:val="fr-FR"/>
        </w:rPr>
        <w:t xml:space="preserve">Organisation des examens diplômant pour l'obtention du certificat de la </w:t>
      </w:r>
      <w:r w:rsidRPr="002D187F">
        <w:rPr>
          <w:b/>
          <w:bCs/>
          <w:sz w:val="28"/>
          <w:szCs w:val="28"/>
          <w:lang w:val="fr-FR"/>
        </w:rPr>
        <w:t xml:space="preserve">première année et deuxième année du troisième cycle </w:t>
      </w:r>
      <w:r w:rsidRPr="002D187F">
        <w:rPr>
          <w:sz w:val="28"/>
          <w:szCs w:val="28"/>
          <w:lang w:val="fr-FR"/>
        </w:rPr>
        <w:t>sont organisés par le Conservatoire National de la musique et de l’art chorégraphique de Rabat, coordonné et suivi par la Direction des Arts.</w:t>
      </w:r>
    </w:p>
    <w:p w:rsidR="00497F25" w:rsidRPr="002D187F" w:rsidRDefault="00497F25" w:rsidP="00497F25">
      <w:pPr>
        <w:jc w:val="both"/>
        <w:rPr>
          <w:b/>
          <w:bCs/>
          <w:sz w:val="28"/>
          <w:szCs w:val="28"/>
          <w:lang w:val="fr-FR"/>
        </w:rPr>
      </w:pPr>
      <w:r w:rsidRPr="002D187F">
        <w:rPr>
          <w:b/>
          <w:bCs/>
          <w:sz w:val="28"/>
          <w:szCs w:val="28"/>
          <w:lang w:val="fr-FR"/>
        </w:rPr>
        <w:t>Les examens se déroulent pendant le mois de juin jusqu'au 15</w:t>
      </w:r>
      <w:r w:rsidR="002518CC">
        <w:rPr>
          <w:b/>
          <w:bCs/>
          <w:sz w:val="28"/>
          <w:szCs w:val="28"/>
          <w:lang w:val="fr-FR"/>
        </w:rPr>
        <w:t xml:space="preserve"> juillet</w:t>
      </w:r>
      <w:r w:rsidRPr="002D187F">
        <w:rPr>
          <w:b/>
          <w:bCs/>
          <w:sz w:val="28"/>
          <w:szCs w:val="28"/>
          <w:lang w:val="fr-FR"/>
        </w:rPr>
        <w:t>.</w:t>
      </w:r>
    </w:p>
    <w:p w:rsidR="00497F25" w:rsidRDefault="00497F25" w:rsidP="00497F25">
      <w:pPr>
        <w:pStyle w:val="Paragraphedeliste"/>
        <w:rPr>
          <w:sz w:val="28"/>
          <w:szCs w:val="28"/>
          <w:lang w:val="fr-FR"/>
        </w:rPr>
      </w:pPr>
    </w:p>
    <w:p w:rsidR="00D27713" w:rsidRDefault="00D27713" w:rsidP="00497F25">
      <w:pPr>
        <w:pStyle w:val="Paragraphedeliste"/>
        <w:rPr>
          <w:sz w:val="28"/>
          <w:szCs w:val="28"/>
          <w:lang w:val="fr-FR"/>
        </w:rPr>
      </w:pPr>
    </w:p>
    <w:p w:rsidR="00D27713" w:rsidRPr="002D187F" w:rsidRDefault="00D27713" w:rsidP="00497F25">
      <w:pPr>
        <w:pStyle w:val="Paragraphedeliste"/>
        <w:rPr>
          <w:sz w:val="28"/>
          <w:szCs w:val="28"/>
          <w:lang w:val="fr-FR"/>
        </w:rPr>
      </w:pPr>
    </w:p>
    <w:p w:rsidR="00497F25" w:rsidRPr="002D187F" w:rsidRDefault="00497F25" w:rsidP="002D187F">
      <w:pPr>
        <w:bidi/>
        <w:jc w:val="right"/>
        <w:rPr>
          <w:b/>
          <w:bCs/>
          <w:color w:val="C00000"/>
          <w:sz w:val="30"/>
          <w:szCs w:val="30"/>
          <w:lang w:val="fr-FR" w:bidi="ar-MA"/>
        </w:rPr>
      </w:pPr>
      <w:r w:rsidRPr="002D187F">
        <w:rPr>
          <w:b/>
          <w:bCs/>
          <w:color w:val="C00000"/>
          <w:sz w:val="30"/>
          <w:szCs w:val="30"/>
          <w:lang w:val="fr-FR" w:bidi="ar-MA"/>
        </w:rPr>
        <w:t>Préparation de la nouvelle rentrée scolaire des Conservatoires de musique et d’art chorégraphique relevant du Département de la Culture.</w:t>
      </w:r>
    </w:p>
    <w:p w:rsidR="00497F25" w:rsidRPr="00D27713" w:rsidRDefault="00D338BD" w:rsidP="00D27713">
      <w:pPr>
        <w:bidi/>
        <w:jc w:val="right"/>
        <w:rPr>
          <w:b/>
          <w:bCs/>
          <w:color w:val="C00000"/>
          <w:sz w:val="30"/>
          <w:szCs w:val="30"/>
          <w:lang w:val="fr-FR" w:bidi="ar-MA"/>
        </w:rPr>
      </w:pPr>
      <w:r w:rsidRPr="00D27713">
        <w:rPr>
          <w:b/>
          <w:bCs/>
          <w:color w:val="C00000"/>
          <w:sz w:val="30"/>
          <w:szCs w:val="30"/>
          <w:lang w:val="fr-FR" w:bidi="ar-MA"/>
        </w:rPr>
        <w:t>Inscription E-Conservatoire</w:t>
      </w:r>
    </w:p>
    <w:p w:rsidR="00497F25" w:rsidRPr="002D187F" w:rsidRDefault="00497F25" w:rsidP="00497F25">
      <w:pPr>
        <w:rPr>
          <w:b/>
          <w:bCs/>
          <w:sz w:val="28"/>
          <w:szCs w:val="28"/>
          <w:lang w:val="fr-FR"/>
        </w:rPr>
      </w:pPr>
    </w:p>
    <w:p w:rsidR="00497F25" w:rsidRPr="002D187F" w:rsidRDefault="00497F25" w:rsidP="00D338BD">
      <w:pPr>
        <w:rPr>
          <w:sz w:val="28"/>
          <w:szCs w:val="28"/>
          <w:lang w:val="fr-FR"/>
        </w:rPr>
      </w:pPr>
      <w:r w:rsidRPr="002D187F">
        <w:rPr>
          <w:b/>
          <w:bCs/>
          <w:sz w:val="28"/>
          <w:szCs w:val="28"/>
          <w:lang w:val="fr-FR"/>
        </w:rPr>
        <w:t xml:space="preserve">Programme de la rentrée scolaire </w:t>
      </w:r>
    </w:p>
    <w:p w:rsidR="00497F25" w:rsidRPr="002D187F" w:rsidRDefault="00D338BD" w:rsidP="00497F25">
      <w:pPr>
        <w:pStyle w:val="Paragraphedeliste"/>
        <w:numPr>
          <w:ilvl w:val="0"/>
          <w:numId w:val="18"/>
        </w:numPr>
        <w:spacing w:line="360" w:lineRule="auto"/>
        <w:jc w:val="both"/>
        <w:rPr>
          <w:sz w:val="28"/>
          <w:szCs w:val="28"/>
          <w:lang w:val="fr-FR"/>
        </w:rPr>
      </w:pPr>
      <w:r w:rsidRPr="002D187F">
        <w:rPr>
          <w:b/>
          <w:bCs/>
          <w:sz w:val="28"/>
          <w:szCs w:val="28"/>
          <w:lang w:val="fr-FR"/>
        </w:rPr>
        <w:t xml:space="preserve">02 </w:t>
      </w:r>
      <w:proofErr w:type="gramStart"/>
      <w:r w:rsidRPr="002D187F">
        <w:rPr>
          <w:b/>
          <w:bCs/>
          <w:sz w:val="28"/>
          <w:szCs w:val="28"/>
          <w:lang w:val="fr-FR"/>
        </w:rPr>
        <w:t xml:space="preserve">septembre </w:t>
      </w:r>
      <w:r w:rsidR="00497F25" w:rsidRPr="002D187F">
        <w:rPr>
          <w:sz w:val="28"/>
          <w:szCs w:val="28"/>
          <w:lang w:val="fr-FR"/>
        </w:rPr>
        <w:t xml:space="preserve"> :</w:t>
      </w:r>
      <w:proofErr w:type="gramEnd"/>
      <w:r w:rsidR="00497F25" w:rsidRPr="002D187F">
        <w:rPr>
          <w:sz w:val="28"/>
          <w:szCs w:val="28"/>
          <w:lang w:val="fr-FR"/>
        </w:rPr>
        <w:t xml:space="preserve"> reprise des cadres administratifs.</w:t>
      </w:r>
    </w:p>
    <w:p w:rsidR="00497F25" w:rsidRPr="002D187F" w:rsidRDefault="00D338BD" w:rsidP="00497F25">
      <w:pPr>
        <w:pStyle w:val="Paragraphedeliste"/>
        <w:numPr>
          <w:ilvl w:val="0"/>
          <w:numId w:val="18"/>
        </w:numPr>
        <w:spacing w:line="360" w:lineRule="auto"/>
        <w:jc w:val="both"/>
        <w:rPr>
          <w:sz w:val="28"/>
          <w:szCs w:val="28"/>
          <w:lang w:val="fr-FR"/>
        </w:rPr>
      </w:pPr>
      <w:r w:rsidRPr="002D187F">
        <w:rPr>
          <w:b/>
          <w:bCs/>
          <w:sz w:val="28"/>
          <w:szCs w:val="28"/>
          <w:lang w:val="fr-FR"/>
        </w:rPr>
        <w:t xml:space="preserve">07 </w:t>
      </w:r>
      <w:proofErr w:type="gramStart"/>
      <w:r w:rsidRPr="002D187F">
        <w:rPr>
          <w:b/>
          <w:bCs/>
          <w:sz w:val="28"/>
          <w:szCs w:val="28"/>
          <w:lang w:val="fr-FR"/>
        </w:rPr>
        <w:t>septembre</w:t>
      </w:r>
      <w:r w:rsidR="00497F25" w:rsidRPr="002D187F">
        <w:rPr>
          <w:sz w:val="28"/>
          <w:szCs w:val="28"/>
          <w:lang w:val="fr-FR"/>
        </w:rPr>
        <w:t>:</w:t>
      </w:r>
      <w:proofErr w:type="gramEnd"/>
      <w:r w:rsidR="00497F25" w:rsidRPr="002D187F">
        <w:rPr>
          <w:sz w:val="28"/>
          <w:szCs w:val="28"/>
          <w:lang w:val="fr-FR"/>
        </w:rPr>
        <w:t xml:space="preserve"> reprise des cadres pédagogiques titulaires (enseignants et professeurs de l'enseignement artistiques).</w:t>
      </w:r>
    </w:p>
    <w:p w:rsidR="00497F25" w:rsidRPr="00D27713" w:rsidRDefault="00497F25" w:rsidP="00D338BD">
      <w:pPr>
        <w:rPr>
          <w:b/>
          <w:bCs/>
          <w:color w:val="C00000"/>
          <w:sz w:val="30"/>
          <w:szCs w:val="30"/>
          <w:lang w:val="fr-FR" w:bidi="ar-MA"/>
        </w:rPr>
      </w:pPr>
      <w:r w:rsidRPr="002D187F">
        <w:rPr>
          <w:b/>
          <w:bCs/>
          <w:sz w:val="28"/>
          <w:szCs w:val="28"/>
          <w:lang w:val="fr-FR"/>
        </w:rPr>
        <w:t>À partir du 1er o</w:t>
      </w:r>
      <w:r w:rsidR="00D338BD" w:rsidRPr="002D187F">
        <w:rPr>
          <w:b/>
          <w:bCs/>
          <w:sz w:val="28"/>
          <w:szCs w:val="28"/>
          <w:lang w:val="fr-FR"/>
        </w:rPr>
        <w:t xml:space="preserve">ctobre </w:t>
      </w:r>
      <w:r w:rsidRPr="002D187F">
        <w:rPr>
          <w:sz w:val="28"/>
          <w:szCs w:val="28"/>
          <w:lang w:val="fr-FR"/>
        </w:rPr>
        <w:t>: début de l’opération d'inscription et de réinscription.</w:t>
      </w:r>
      <w:r w:rsidR="00D338BD" w:rsidRPr="002D187F">
        <w:rPr>
          <w:sz w:val="28"/>
          <w:szCs w:val="28"/>
          <w:lang w:val="fr-FR"/>
        </w:rPr>
        <w:t xml:space="preserve"> </w:t>
      </w:r>
      <w:r w:rsidR="00D338BD" w:rsidRPr="00D27713">
        <w:rPr>
          <w:b/>
          <w:bCs/>
          <w:color w:val="C00000"/>
          <w:sz w:val="30"/>
          <w:szCs w:val="30"/>
          <w:lang w:val="fr-FR" w:bidi="ar-MA"/>
        </w:rPr>
        <w:t>(Inscription E-Conservatoire) : Assurée par la Division des Systèmes d’information.</w:t>
      </w:r>
    </w:p>
    <w:p w:rsidR="00497F25" w:rsidRPr="002D187F" w:rsidRDefault="00D338BD" w:rsidP="00497F25">
      <w:pPr>
        <w:pStyle w:val="Paragraphedeliste"/>
        <w:numPr>
          <w:ilvl w:val="0"/>
          <w:numId w:val="18"/>
        </w:numPr>
        <w:spacing w:line="360" w:lineRule="auto"/>
        <w:jc w:val="both"/>
        <w:rPr>
          <w:sz w:val="28"/>
          <w:szCs w:val="28"/>
          <w:lang w:val="fr-FR"/>
        </w:rPr>
      </w:pPr>
      <w:r w:rsidRPr="002D187F">
        <w:rPr>
          <w:b/>
          <w:bCs/>
          <w:sz w:val="28"/>
          <w:szCs w:val="28"/>
          <w:lang w:val="fr-FR"/>
        </w:rPr>
        <w:t xml:space="preserve">À partir du 14 </w:t>
      </w:r>
      <w:proofErr w:type="gramStart"/>
      <w:r w:rsidRPr="002D187F">
        <w:rPr>
          <w:b/>
          <w:bCs/>
          <w:sz w:val="28"/>
          <w:szCs w:val="28"/>
          <w:lang w:val="fr-FR"/>
        </w:rPr>
        <w:t xml:space="preserve">octobre </w:t>
      </w:r>
      <w:r w:rsidR="00497F25" w:rsidRPr="002D187F">
        <w:rPr>
          <w:sz w:val="28"/>
          <w:szCs w:val="28"/>
          <w:lang w:val="fr-FR"/>
        </w:rPr>
        <w:t xml:space="preserve"> :</w:t>
      </w:r>
      <w:proofErr w:type="gramEnd"/>
      <w:r w:rsidR="00497F25" w:rsidRPr="002D187F">
        <w:rPr>
          <w:sz w:val="28"/>
          <w:szCs w:val="28"/>
          <w:lang w:val="fr-FR"/>
        </w:rPr>
        <w:t xml:space="preserve"> reprise des professeurs vacataires.</w:t>
      </w:r>
    </w:p>
    <w:p w:rsidR="00D338BD" w:rsidRPr="002D187F" w:rsidRDefault="00497F25" w:rsidP="00421B02">
      <w:pPr>
        <w:pStyle w:val="Paragraphedeliste"/>
        <w:numPr>
          <w:ilvl w:val="0"/>
          <w:numId w:val="18"/>
        </w:numPr>
        <w:spacing w:line="360" w:lineRule="auto"/>
        <w:jc w:val="both"/>
        <w:rPr>
          <w:sz w:val="28"/>
          <w:szCs w:val="28"/>
          <w:lang w:val="fr-FR"/>
        </w:rPr>
      </w:pPr>
      <w:r w:rsidRPr="002D187F">
        <w:rPr>
          <w:b/>
          <w:bCs/>
          <w:sz w:val="28"/>
          <w:szCs w:val="28"/>
          <w:lang w:val="fr-FR"/>
        </w:rPr>
        <w:t xml:space="preserve">À </w:t>
      </w:r>
      <w:r w:rsidR="00D338BD" w:rsidRPr="002D187F">
        <w:rPr>
          <w:b/>
          <w:bCs/>
          <w:sz w:val="28"/>
          <w:szCs w:val="28"/>
          <w:lang w:val="fr-FR"/>
        </w:rPr>
        <w:t xml:space="preserve">partir du 15 </w:t>
      </w:r>
      <w:proofErr w:type="gramStart"/>
      <w:r w:rsidR="00D338BD" w:rsidRPr="002D187F">
        <w:rPr>
          <w:b/>
          <w:bCs/>
          <w:sz w:val="28"/>
          <w:szCs w:val="28"/>
          <w:lang w:val="fr-FR"/>
        </w:rPr>
        <w:t xml:space="preserve">octobre </w:t>
      </w:r>
      <w:r w:rsidRPr="002D187F">
        <w:rPr>
          <w:sz w:val="28"/>
          <w:szCs w:val="28"/>
          <w:lang w:val="fr-FR"/>
        </w:rPr>
        <w:t xml:space="preserve"> :</w:t>
      </w:r>
      <w:proofErr w:type="gramEnd"/>
      <w:r w:rsidRPr="002D187F">
        <w:rPr>
          <w:sz w:val="28"/>
          <w:szCs w:val="28"/>
          <w:lang w:val="fr-FR"/>
        </w:rPr>
        <w:t xml:space="preserve"> reprise des études pour tous les élèves et dans toutes les matières programmées</w:t>
      </w:r>
      <w:r w:rsidR="00D338BD" w:rsidRPr="002D187F">
        <w:rPr>
          <w:sz w:val="28"/>
          <w:szCs w:val="28"/>
          <w:lang w:val="fr-FR"/>
        </w:rPr>
        <w:t>.</w:t>
      </w:r>
    </w:p>
    <w:p w:rsidR="00497F25" w:rsidRPr="002D187F" w:rsidRDefault="00D338BD" w:rsidP="00D338BD">
      <w:pPr>
        <w:pStyle w:val="Paragraphedeliste"/>
        <w:numPr>
          <w:ilvl w:val="0"/>
          <w:numId w:val="18"/>
        </w:numPr>
        <w:spacing w:line="360" w:lineRule="auto"/>
        <w:jc w:val="both"/>
        <w:rPr>
          <w:sz w:val="28"/>
          <w:szCs w:val="28"/>
          <w:lang w:val="fr-FR"/>
        </w:rPr>
      </w:pPr>
      <w:r w:rsidRPr="002D187F">
        <w:rPr>
          <w:b/>
          <w:bCs/>
          <w:sz w:val="28"/>
          <w:szCs w:val="28"/>
          <w:lang w:val="fr-FR"/>
        </w:rPr>
        <w:t xml:space="preserve">30 octobre </w:t>
      </w:r>
      <w:r w:rsidR="00497F25" w:rsidRPr="002D187F">
        <w:rPr>
          <w:sz w:val="28"/>
          <w:szCs w:val="28"/>
          <w:lang w:val="fr-FR"/>
        </w:rPr>
        <w:t>: Date limite d'inscription et de réinscription.</w:t>
      </w:r>
    </w:p>
    <w:p w:rsidR="00D338BD" w:rsidRPr="002D187F" w:rsidRDefault="00D338BD" w:rsidP="00D338BD">
      <w:pPr>
        <w:rPr>
          <w:b/>
          <w:bCs/>
          <w:color w:val="1F4E79" w:themeColor="accent1" w:themeShade="80"/>
          <w:sz w:val="28"/>
          <w:szCs w:val="28"/>
          <w:lang w:val="fr-FR"/>
        </w:rPr>
      </w:pPr>
    </w:p>
    <w:p w:rsidR="00D338BD" w:rsidRPr="00D27713" w:rsidRDefault="00D338BD" w:rsidP="00D338BD">
      <w:pPr>
        <w:rPr>
          <w:b/>
          <w:bCs/>
          <w:color w:val="C00000"/>
          <w:sz w:val="30"/>
          <w:szCs w:val="30"/>
          <w:lang w:val="fr-FR" w:bidi="ar-MA"/>
        </w:rPr>
      </w:pPr>
      <w:r w:rsidRPr="00D27713">
        <w:rPr>
          <w:b/>
          <w:bCs/>
          <w:color w:val="C00000"/>
          <w:sz w:val="30"/>
          <w:szCs w:val="30"/>
          <w:lang w:val="fr-FR" w:bidi="ar-MA"/>
        </w:rPr>
        <w:t>Inscription E-Conservatoire</w:t>
      </w:r>
    </w:p>
    <w:p w:rsidR="0097047B" w:rsidRPr="002D187F" w:rsidRDefault="0097047B" w:rsidP="00953E6E">
      <w:pPr>
        <w:rPr>
          <w:sz w:val="28"/>
          <w:szCs w:val="28"/>
          <w:lang w:val="fr-FR"/>
        </w:rPr>
      </w:pPr>
    </w:p>
    <w:p w:rsidR="00D338BD" w:rsidRPr="002D187F" w:rsidRDefault="00D338BD" w:rsidP="00D338BD">
      <w:pPr>
        <w:spacing w:line="360" w:lineRule="auto"/>
        <w:jc w:val="both"/>
        <w:rPr>
          <w:sz w:val="28"/>
          <w:szCs w:val="28"/>
          <w:lang w:val="fr-FR"/>
        </w:rPr>
      </w:pPr>
      <w:r w:rsidRPr="002D187F">
        <w:rPr>
          <w:sz w:val="28"/>
          <w:szCs w:val="28"/>
          <w:lang w:val="fr-FR"/>
        </w:rPr>
        <w:t xml:space="preserve">E-Conservatoire est une application web d’inscription et de réinscription en ligne, dédiée aux élèves désireux de poursuivre des études dans les domaines de la musique et de la danse. </w:t>
      </w:r>
    </w:p>
    <w:p w:rsidR="00D338BD" w:rsidRPr="002D187F" w:rsidRDefault="00D338BD" w:rsidP="00D338BD">
      <w:pPr>
        <w:spacing w:line="360" w:lineRule="auto"/>
        <w:jc w:val="both"/>
        <w:rPr>
          <w:sz w:val="28"/>
          <w:szCs w:val="28"/>
          <w:lang w:val="fr-FR"/>
        </w:rPr>
      </w:pPr>
      <w:r w:rsidRPr="002D187F">
        <w:rPr>
          <w:sz w:val="28"/>
          <w:szCs w:val="28"/>
          <w:lang w:val="fr-FR"/>
        </w:rPr>
        <w:t xml:space="preserve">Cette nouvelle plateforme est aussi un moyen de communication entre l’administration du conservatoire et les élèves et/ou leurs parents permettant une diffusion rapide des annonces et notifications. </w:t>
      </w:r>
    </w:p>
    <w:p w:rsidR="00D338BD" w:rsidRPr="002D187F" w:rsidRDefault="00D338BD" w:rsidP="00D27713">
      <w:pPr>
        <w:spacing w:line="360" w:lineRule="auto"/>
        <w:jc w:val="both"/>
        <w:rPr>
          <w:sz w:val="28"/>
          <w:szCs w:val="28"/>
          <w:lang w:val="fr-FR"/>
        </w:rPr>
      </w:pPr>
      <w:r w:rsidRPr="002D187F">
        <w:rPr>
          <w:sz w:val="28"/>
          <w:szCs w:val="28"/>
          <w:lang w:val="fr-FR"/>
        </w:rPr>
        <w:t xml:space="preserve">E-Conservatoire est accessible via n’importe quel navigateur, suivant </w:t>
      </w:r>
      <w:r w:rsidR="00D27713" w:rsidRPr="002D187F">
        <w:rPr>
          <w:sz w:val="28"/>
          <w:szCs w:val="28"/>
          <w:lang w:val="fr-FR"/>
        </w:rPr>
        <w:t xml:space="preserve">le lien </w:t>
      </w:r>
      <w:r w:rsidRPr="002D187F">
        <w:rPr>
          <w:sz w:val="28"/>
          <w:szCs w:val="28"/>
          <w:lang w:val="fr-FR"/>
        </w:rPr>
        <w:t>http://conservatoires.minculture.gov.ma/inscription dans la barre d’adresse.</w:t>
      </w:r>
    </w:p>
    <w:p w:rsidR="00D338BD" w:rsidRDefault="00D338BD" w:rsidP="00D27713">
      <w:pPr>
        <w:spacing w:line="360" w:lineRule="auto"/>
        <w:jc w:val="both"/>
        <w:rPr>
          <w:sz w:val="28"/>
          <w:szCs w:val="28"/>
          <w:lang w:val="fr-FR"/>
        </w:rPr>
      </w:pPr>
      <w:r w:rsidRPr="002D187F">
        <w:rPr>
          <w:sz w:val="28"/>
          <w:szCs w:val="28"/>
          <w:lang w:val="fr-FR"/>
        </w:rPr>
        <w:t>Pour devenir membre de E-Conservatoire, il faut créer un compte en suivant les étapes d’inscription, dans la page d’authentification</w:t>
      </w:r>
      <w:r w:rsidR="00D27713">
        <w:rPr>
          <w:sz w:val="28"/>
          <w:szCs w:val="28"/>
          <w:lang w:val="fr-FR"/>
        </w:rPr>
        <w:t xml:space="preserve"> : </w:t>
      </w:r>
      <w:r w:rsidRPr="002D187F">
        <w:rPr>
          <w:sz w:val="28"/>
          <w:szCs w:val="28"/>
          <w:lang w:val="fr-FR"/>
        </w:rPr>
        <w:t>« Créer votre compte »</w:t>
      </w:r>
    </w:p>
    <w:p w:rsidR="0069450E" w:rsidRDefault="0069450E" w:rsidP="00D27713">
      <w:pPr>
        <w:spacing w:line="360" w:lineRule="auto"/>
        <w:jc w:val="both"/>
        <w:rPr>
          <w:sz w:val="28"/>
          <w:szCs w:val="28"/>
          <w:lang w:val="fr-FR"/>
        </w:rPr>
      </w:pPr>
    </w:p>
    <w:p w:rsidR="0069450E" w:rsidRPr="002D187F" w:rsidRDefault="0069450E" w:rsidP="00D27713">
      <w:pPr>
        <w:spacing w:line="360" w:lineRule="auto"/>
        <w:jc w:val="both"/>
        <w:rPr>
          <w:sz w:val="28"/>
          <w:szCs w:val="28"/>
          <w:lang w:val="fr-FR"/>
        </w:rPr>
      </w:pPr>
    </w:p>
    <w:sectPr w:rsidR="0069450E" w:rsidRPr="002D187F" w:rsidSect="00C233F0">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23" w:rsidRDefault="00593023" w:rsidP="0097047B">
      <w:pPr>
        <w:spacing w:after="0" w:line="240" w:lineRule="auto"/>
      </w:pPr>
      <w:r>
        <w:separator/>
      </w:r>
    </w:p>
  </w:endnote>
  <w:endnote w:type="continuationSeparator" w:id="0">
    <w:p w:rsidR="00593023" w:rsidRDefault="00593023" w:rsidP="0097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21420"/>
      <w:docPartObj>
        <w:docPartGallery w:val="Page Numbers (Bottom of Page)"/>
        <w:docPartUnique/>
      </w:docPartObj>
    </w:sdtPr>
    <w:sdtEndPr/>
    <w:sdtContent>
      <w:p w:rsidR="0097047B" w:rsidRDefault="000F68E2">
        <w:pPr>
          <w:pStyle w:val="Pieddepage"/>
        </w:pPr>
        <w:r>
          <w:rPr>
            <w:noProof/>
            <w:lang w:val="fr-FR"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7047B" w:rsidRDefault="006F07A4">
                              <w:pPr>
                                <w:jc w:val="center"/>
                                <w:rPr>
                                  <w:lang w:val="fr-FR"/>
                                </w:rPr>
                              </w:pPr>
                              <w:r>
                                <w:rPr>
                                  <w:lang w:val="fr-FR"/>
                                </w:rPr>
                                <w:fldChar w:fldCharType="begin"/>
                              </w:r>
                              <w:r w:rsidR="0097047B">
                                <w:rPr>
                                  <w:lang w:val="fr-FR"/>
                                </w:rPr>
                                <w:instrText xml:space="preserve"> PAGE    \* MERGEFORMAT </w:instrText>
                              </w:r>
                              <w:r>
                                <w:rPr>
                                  <w:lang w:val="fr-FR"/>
                                </w:rPr>
                                <w:fldChar w:fldCharType="separate"/>
                              </w:r>
                              <w:r w:rsidR="00BB3948" w:rsidRPr="00BB3948">
                                <w:rPr>
                                  <w:noProof/>
                                  <w:sz w:val="16"/>
                                  <w:szCs w:val="16"/>
                                </w:rPr>
                                <w:t>6</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97047B" w:rsidRDefault="006F07A4">
                        <w:pPr>
                          <w:jc w:val="center"/>
                          <w:rPr>
                            <w:lang w:val="fr-FR"/>
                          </w:rPr>
                        </w:pPr>
                        <w:r>
                          <w:rPr>
                            <w:lang w:val="fr-FR"/>
                          </w:rPr>
                          <w:fldChar w:fldCharType="begin"/>
                        </w:r>
                        <w:r w:rsidR="0097047B">
                          <w:rPr>
                            <w:lang w:val="fr-FR"/>
                          </w:rPr>
                          <w:instrText xml:space="preserve"> PAGE    \* MERGEFORMAT </w:instrText>
                        </w:r>
                        <w:r>
                          <w:rPr>
                            <w:lang w:val="fr-FR"/>
                          </w:rPr>
                          <w:fldChar w:fldCharType="separate"/>
                        </w:r>
                        <w:r w:rsidR="00BB3948" w:rsidRPr="00BB3948">
                          <w:rPr>
                            <w:noProof/>
                            <w:sz w:val="16"/>
                            <w:szCs w:val="16"/>
                          </w:rPr>
                          <w:t>6</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23" w:rsidRDefault="00593023" w:rsidP="0097047B">
      <w:pPr>
        <w:spacing w:after="0" w:line="240" w:lineRule="auto"/>
      </w:pPr>
      <w:r>
        <w:separator/>
      </w:r>
    </w:p>
  </w:footnote>
  <w:footnote w:type="continuationSeparator" w:id="0">
    <w:p w:rsidR="00593023" w:rsidRDefault="00593023" w:rsidP="00970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2CB3"/>
    <w:multiLevelType w:val="multilevel"/>
    <w:tmpl w:val="210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6241A"/>
    <w:multiLevelType w:val="multilevel"/>
    <w:tmpl w:val="5C16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E25D8"/>
    <w:multiLevelType w:val="hybridMultilevel"/>
    <w:tmpl w:val="876CB12C"/>
    <w:lvl w:ilvl="0" w:tplc="56EABD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5860AF"/>
    <w:multiLevelType w:val="multilevel"/>
    <w:tmpl w:val="2932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8469B"/>
    <w:multiLevelType w:val="multilevel"/>
    <w:tmpl w:val="E69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E0B5A"/>
    <w:multiLevelType w:val="multilevel"/>
    <w:tmpl w:val="7D6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479F5"/>
    <w:multiLevelType w:val="multilevel"/>
    <w:tmpl w:val="EABC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43CFD"/>
    <w:multiLevelType w:val="hybridMultilevel"/>
    <w:tmpl w:val="E1B67E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B86A06"/>
    <w:multiLevelType w:val="multilevel"/>
    <w:tmpl w:val="772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61D60"/>
    <w:multiLevelType w:val="multilevel"/>
    <w:tmpl w:val="615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31355"/>
    <w:multiLevelType w:val="multilevel"/>
    <w:tmpl w:val="9F36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F38E6"/>
    <w:multiLevelType w:val="hybridMultilevel"/>
    <w:tmpl w:val="37E82730"/>
    <w:lvl w:ilvl="0" w:tplc="0C3CD58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C74D74"/>
    <w:multiLevelType w:val="multilevel"/>
    <w:tmpl w:val="5F9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E715E"/>
    <w:multiLevelType w:val="multilevel"/>
    <w:tmpl w:val="CB36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D4E41"/>
    <w:multiLevelType w:val="multilevel"/>
    <w:tmpl w:val="9E0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D14E1"/>
    <w:multiLevelType w:val="multilevel"/>
    <w:tmpl w:val="7A94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C093C"/>
    <w:multiLevelType w:val="multilevel"/>
    <w:tmpl w:val="E908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C664B"/>
    <w:multiLevelType w:val="multilevel"/>
    <w:tmpl w:val="166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263A8"/>
    <w:multiLevelType w:val="multilevel"/>
    <w:tmpl w:val="F6E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13"/>
  </w:num>
  <w:num w:numId="5">
    <w:abstractNumId w:val="1"/>
  </w:num>
  <w:num w:numId="6">
    <w:abstractNumId w:val="15"/>
  </w:num>
  <w:num w:numId="7">
    <w:abstractNumId w:val="9"/>
  </w:num>
  <w:num w:numId="8">
    <w:abstractNumId w:val="12"/>
  </w:num>
  <w:num w:numId="9">
    <w:abstractNumId w:val="14"/>
  </w:num>
  <w:num w:numId="10">
    <w:abstractNumId w:val="4"/>
  </w:num>
  <w:num w:numId="11">
    <w:abstractNumId w:val="16"/>
  </w:num>
  <w:num w:numId="12">
    <w:abstractNumId w:val="17"/>
  </w:num>
  <w:num w:numId="13">
    <w:abstractNumId w:val="0"/>
  </w:num>
  <w:num w:numId="14">
    <w:abstractNumId w:val="5"/>
  </w:num>
  <w:num w:numId="15">
    <w:abstractNumId w:val="18"/>
  </w:num>
  <w:num w:numId="16">
    <w:abstractNumId w:val="8"/>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A2"/>
    <w:rsid w:val="0001751D"/>
    <w:rsid w:val="0004046B"/>
    <w:rsid w:val="00067710"/>
    <w:rsid w:val="000C4B90"/>
    <w:rsid w:val="000F68E2"/>
    <w:rsid w:val="0012569C"/>
    <w:rsid w:val="0015016B"/>
    <w:rsid w:val="002518CC"/>
    <w:rsid w:val="002C372C"/>
    <w:rsid w:val="002D187F"/>
    <w:rsid w:val="002F5BD0"/>
    <w:rsid w:val="003001EE"/>
    <w:rsid w:val="003B59F4"/>
    <w:rsid w:val="003F7E7A"/>
    <w:rsid w:val="00497F25"/>
    <w:rsid w:val="004F5EF6"/>
    <w:rsid w:val="0054542C"/>
    <w:rsid w:val="005473F1"/>
    <w:rsid w:val="00570BAC"/>
    <w:rsid w:val="00574E30"/>
    <w:rsid w:val="00593023"/>
    <w:rsid w:val="0068744D"/>
    <w:rsid w:val="0069450E"/>
    <w:rsid w:val="006F07A4"/>
    <w:rsid w:val="00742ACC"/>
    <w:rsid w:val="00762C28"/>
    <w:rsid w:val="008A539D"/>
    <w:rsid w:val="008C548E"/>
    <w:rsid w:val="00953E6E"/>
    <w:rsid w:val="0097047B"/>
    <w:rsid w:val="00971D96"/>
    <w:rsid w:val="00A36FBE"/>
    <w:rsid w:val="00B40506"/>
    <w:rsid w:val="00BB3948"/>
    <w:rsid w:val="00C233F0"/>
    <w:rsid w:val="00C60493"/>
    <w:rsid w:val="00C82963"/>
    <w:rsid w:val="00CA1BA2"/>
    <w:rsid w:val="00CF269D"/>
    <w:rsid w:val="00D27713"/>
    <w:rsid w:val="00D338BD"/>
    <w:rsid w:val="00D80093"/>
    <w:rsid w:val="00E166CA"/>
    <w:rsid w:val="00EA5458"/>
    <w:rsid w:val="00F842BF"/>
    <w:rsid w:val="00F910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942D"/>
  <w15:docId w15:val="{35FACFCF-1F10-4F83-89B3-82F446FF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F0"/>
  </w:style>
  <w:style w:type="paragraph" w:styleId="Titre2">
    <w:name w:val="heading 2"/>
    <w:basedOn w:val="Normal"/>
    <w:link w:val="Titre2Car"/>
    <w:uiPriority w:val="9"/>
    <w:qFormat/>
    <w:rsid w:val="003B59F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3B59F4"/>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Titre4">
    <w:name w:val="heading 4"/>
    <w:basedOn w:val="Normal"/>
    <w:link w:val="Titre4Car"/>
    <w:uiPriority w:val="9"/>
    <w:qFormat/>
    <w:rsid w:val="003B59F4"/>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032181397msonormal">
    <w:name w:val="yiv1032181397msonormal"/>
    <w:basedOn w:val="Normal"/>
    <w:rsid w:val="00CA1B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BA2"/>
    <w:pPr>
      <w:ind w:left="720"/>
      <w:contextualSpacing/>
    </w:pPr>
  </w:style>
  <w:style w:type="table" w:styleId="Grilledutableau">
    <w:name w:val="Table Grid"/>
    <w:basedOn w:val="TableauNormal"/>
    <w:uiPriority w:val="59"/>
    <w:rsid w:val="000C4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0954861686msonormal">
    <w:name w:val="yiv0954861686msonormal"/>
    <w:basedOn w:val="Normal"/>
    <w:rsid w:val="0004046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3B59F4"/>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3B59F4"/>
    <w:rPr>
      <w:rFonts w:ascii="Times New Roman" w:eastAsia="Times New Roman" w:hAnsi="Times New Roman" w:cs="Times New Roman"/>
      <w:b/>
      <w:bCs/>
      <w:sz w:val="27"/>
      <w:szCs w:val="27"/>
      <w:lang w:val="fr-FR" w:eastAsia="fr-FR"/>
    </w:rPr>
  </w:style>
  <w:style w:type="character" w:customStyle="1" w:styleId="Titre4Car">
    <w:name w:val="Titre 4 Car"/>
    <w:basedOn w:val="Policepardfaut"/>
    <w:link w:val="Titre4"/>
    <w:uiPriority w:val="9"/>
    <w:rsid w:val="003B59F4"/>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3B59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3B59F4"/>
    <w:rPr>
      <w:color w:val="0000FF"/>
      <w:u w:val="single"/>
    </w:rPr>
  </w:style>
  <w:style w:type="paragraph" w:customStyle="1" w:styleId="line">
    <w:name w:val="line"/>
    <w:basedOn w:val="Normal"/>
    <w:rsid w:val="003B59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scribe">
    <w:name w:val="describe"/>
    <w:basedOn w:val="Normal"/>
    <w:rsid w:val="003B59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B5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9F4"/>
    <w:rPr>
      <w:rFonts w:ascii="Tahoma" w:hAnsi="Tahoma" w:cs="Tahoma"/>
      <w:sz w:val="16"/>
      <w:szCs w:val="16"/>
    </w:rPr>
  </w:style>
  <w:style w:type="paragraph" w:styleId="En-tte">
    <w:name w:val="header"/>
    <w:basedOn w:val="Normal"/>
    <w:link w:val="En-tteCar"/>
    <w:uiPriority w:val="99"/>
    <w:semiHidden/>
    <w:unhideWhenUsed/>
    <w:rsid w:val="009704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047B"/>
  </w:style>
  <w:style w:type="paragraph" w:styleId="Pieddepage">
    <w:name w:val="footer"/>
    <w:basedOn w:val="Normal"/>
    <w:link w:val="PieddepageCar"/>
    <w:uiPriority w:val="99"/>
    <w:semiHidden/>
    <w:unhideWhenUsed/>
    <w:rsid w:val="009704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9761">
      <w:bodyDiv w:val="1"/>
      <w:marLeft w:val="0"/>
      <w:marRight w:val="0"/>
      <w:marTop w:val="0"/>
      <w:marBottom w:val="0"/>
      <w:divBdr>
        <w:top w:val="none" w:sz="0" w:space="0" w:color="auto"/>
        <w:left w:val="none" w:sz="0" w:space="0" w:color="auto"/>
        <w:bottom w:val="none" w:sz="0" w:space="0" w:color="auto"/>
        <w:right w:val="none" w:sz="0" w:space="0" w:color="auto"/>
      </w:divBdr>
    </w:div>
    <w:div w:id="842470074">
      <w:bodyDiv w:val="1"/>
      <w:marLeft w:val="0"/>
      <w:marRight w:val="0"/>
      <w:marTop w:val="0"/>
      <w:marBottom w:val="0"/>
      <w:divBdr>
        <w:top w:val="none" w:sz="0" w:space="0" w:color="auto"/>
        <w:left w:val="none" w:sz="0" w:space="0" w:color="auto"/>
        <w:bottom w:val="none" w:sz="0" w:space="0" w:color="auto"/>
        <w:right w:val="none" w:sz="0" w:space="0" w:color="auto"/>
      </w:divBdr>
    </w:div>
    <w:div w:id="1020817379">
      <w:bodyDiv w:val="1"/>
      <w:marLeft w:val="0"/>
      <w:marRight w:val="0"/>
      <w:marTop w:val="0"/>
      <w:marBottom w:val="0"/>
      <w:divBdr>
        <w:top w:val="none" w:sz="0" w:space="0" w:color="auto"/>
        <w:left w:val="none" w:sz="0" w:space="0" w:color="auto"/>
        <w:bottom w:val="none" w:sz="0" w:space="0" w:color="auto"/>
        <w:right w:val="none" w:sz="0" w:space="0" w:color="auto"/>
      </w:divBdr>
    </w:div>
    <w:div w:id="1933203745">
      <w:bodyDiv w:val="1"/>
      <w:marLeft w:val="0"/>
      <w:marRight w:val="0"/>
      <w:marTop w:val="0"/>
      <w:marBottom w:val="0"/>
      <w:divBdr>
        <w:top w:val="none" w:sz="0" w:space="0" w:color="auto"/>
        <w:left w:val="none" w:sz="0" w:space="0" w:color="auto"/>
        <w:bottom w:val="none" w:sz="0" w:space="0" w:color="auto"/>
        <w:right w:val="none" w:sz="0" w:space="0" w:color="auto"/>
      </w:divBdr>
      <w:divsChild>
        <w:div w:id="1445268776">
          <w:marLeft w:val="0"/>
          <w:marRight w:val="0"/>
          <w:marTop w:val="0"/>
          <w:marBottom w:val="0"/>
          <w:divBdr>
            <w:top w:val="none" w:sz="0" w:space="0" w:color="auto"/>
            <w:left w:val="none" w:sz="0" w:space="0" w:color="auto"/>
            <w:bottom w:val="none" w:sz="0" w:space="0" w:color="auto"/>
            <w:right w:val="none" w:sz="0" w:space="0" w:color="auto"/>
          </w:divBdr>
          <w:divsChild>
            <w:div w:id="1429228461">
              <w:marLeft w:val="0"/>
              <w:marRight w:val="0"/>
              <w:marTop w:val="0"/>
              <w:marBottom w:val="0"/>
              <w:divBdr>
                <w:top w:val="none" w:sz="0" w:space="0" w:color="auto"/>
                <w:left w:val="none" w:sz="0" w:space="0" w:color="auto"/>
                <w:bottom w:val="none" w:sz="0" w:space="0" w:color="auto"/>
                <w:right w:val="none" w:sz="0" w:space="0" w:color="auto"/>
              </w:divBdr>
              <w:divsChild>
                <w:div w:id="2024739977">
                  <w:marLeft w:val="0"/>
                  <w:marRight w:val="0"/>
                  <w:marTop w:val="0"/>
                  <w:marBottom w:val="0"/>
                  <w:divBdr>
                    <w:top w:val="none" w:sz="0" w:space="0" w:color="auto"/>
                    <w:left w:val="none" w:sz="0" w:space="0" w:color="auto"/>
                    <w:bottom w:val="none" w:sz="0" w:space="0" w:color="auto"/>
                    <w:right w:val="none" w:sz="0" w:space="0" w:color="auto"/>
                  </w:divBdr>
                  <w:divsChild>
                    <w:div w:id="363023719">
                      <w:marLeft w:val="-60"/>
                      <w:marRight w:val="-60"/>
                      <w:marTop w:val="0"/>
                      <w:marBottom w:val="0"/>
                      <w:divBdr>
                        <w:top w:val="none" w:sz="0" w:space="0" w:color="auto"/>
                        <w:left w:val="none" w:sz="0" w:space="0" w:color="auto"/>
                        <w:bottom w:val="none" w:sz="0" w:space="0" w:color="auto"/>
                        <w:right w:val="none" w:sz="0" w:space="0" w:color="auto"/>
                      </w:divBdr>
                      <w:divsChild>
                        <w:div w:id="1758014446">
                          <w:marLeft w:val="0"/>
                          <w:marRight w:val="0"/>
                          <w:marTop w:val="0"/>
                          <w:marBottom w:val="0"/>
                          <w:divBdr>
                            <w:top w:val="none" w:sz="0" w:space="0" w:color="auto"/>
                            <w:left w:val="none" w:sz="0" w:space="0" w:color="auto"/>
                            <w:bottom w:val="none" w:sz="0" w:space="0" w:color="auto"/>
                            <w:right w:val="none" w:sz="0" w:space="0" w:color="auto"/>
                          </w:divBdr>
                          <w:divsChild>
                            <w:div w:id="2142530497">
                              <w:marLeft w:val="0"/>
                              <w:marRight w:val="0"/>
                              <w:marTop w:val="0"/>
                              <w:marBottom w:val="0"/>
                              <w:divBdr>
                                <w:top w:val="none" w:sz="0" w:space="0" w:color="auto"/>
                                <w:left w:val="none" w:sz="0" w:space="0" w:color="auto"/>
                                <w:bottom w:val="none" w:sz="0" w:space="0" w:color="auto"/>
                                <w:right w:val="none" w:sz="0" w:space="0" w:color="auto"/>
                              </w:divBdr>
                              <w:divsChild>
                                <w:div w:id="184756137">
                                  <w:marLeft w:val="0"/>
                                  <w:marRight w:val="0"/>
                                  <w:marTop w:val="0"/>
                                  <w:marBottom w:val="0"/>
                                  <w:divBdr>
                                    <w:top w:val="none" w:sz="0" w:space="0" w:color="auto"/>
                                    <w:left w:val="none" w:sz="0" w:space="0" w:color="auto"/>
                                    <w:bottom w:val="none" w:sz="0" w:space="0" w:color="auto"/>
                                    <w:right w:val="none" w:sz="0" w:space="0" w:color="auto"/>
                                  </w:divBdr>
                                  <w:divsChild>
                                    <w:div w:id="714164399">
                                      <w:marLeft w:val="0"/>
                                      <w:marRight w:val="0"/>
                                      <w:marTop w:val="0"/>
                                      <w:marBottom w:val="150"/>
                                      <w:divBdr>
                                        <w:top w:val="none" w:sz="0" w:space="0" w:color="auto"/>
                                        <w:left w:val="none" w:sz="0" w:space="0" w:color="auto"/>
                                        <w:bottom w:val="none" w:sz="0" w:space="0" w:color="auto"/>
                                        <w:right w:val="none" w:sz="0" w:space="0" w:color="auto"/>
                                      </w:divBdr>
                                      <w:divsChild>
                                        <w:div w:id="211700762">
                                          <w:marLeft w:val="0"/>
                                          <w:marRight w:val="0"/>
                                          <w:marTop w:val="0"/>
                                          <w:marBottom w:val="0"/>
                                          <w:divBdr>
                                            <w:top w:val="none" w:sz="0" w:space="0" w:color="auto"/>
                                            <w:left w:val="none" w:sz="0" w:space="0" w:color="auto"/>
                                            <w:bottom w:val="none" w:sz="0" w:space="0" w:color="auto"/>
                                            <w:right w:val="none" w:sz="0" w:space="0" w:color="auto"/>
                                          </w:divBdr>
                                          <w:divsChild>
                                            <w:div w:id="361055027">
                                              <w:marLeft w:val="0"/>
                                              <w:marRight w:val="0"/>
                                              <w:marTop w:val="0"/>
                                              <w:marBottom w:val="0"/>
                                              <w:divBdr>
                                                <w:top w:val="none" w:sz="0" w:space="0" w:color="auto"/>
                                                <w:left w:val="none" w:sz="0" w:space="0" w:color="auto"/>
                                                <w:bottom w:val="none" w:sz="0" w:space="0" w:color="auto"/>
                                                <w:right w:val="none" w:sz="0" w:space="0" w:color="auto"/>
                                              </w:divBdr>
                                              <w:divsChild>
                                                <w:div w:id="2026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90421">
                          <w:marLeft w:val="0"/>
                          <w:marRight w:val="0"/>
                          <w:marTop w:val="0"/>
                          <w:marBottom w:val="0"/>
                          <w:divBdr>
                            <w:top w:val="none" w:sz="0" w:space="0" w:color="auto"/>
                            <w:left w:val="none" w:sz="0" w:space="0" w:color="auto"/>
                            <w:bottom w:val="none" w:sz="0" w:space="0" w:color="auto"/>
                            <w:right w:val="none" w:sz="0" w:space="0" w:color="auto"/>
                          </w:divBdr>
                          <w:divsChild>
                            <w:div w:id="382600312">
                              <w:marLeft w:val="0"/>
                              <w:marRight w:val="0"/>
                              <w:marTop w:val="0"/>
                              <w:marBottom w:val="0"/>
                              <w:divBdr>
                                <w:top w:val="none" w:sz="0" w:space="0" w:color="auto"/>
                                <w:left w:val="none" w:sz="0" w:space="0" w:color="auto"/>
                                <w:bottom w:val="none" w:sz="0" w:space="0" w:color="auto"/>
                                <w:right w:val="none" w:sz="0" w:space="0" w:color="auto"/>
                              </w:divBdr>
                              <w:divsChild>
                                <w:div w:id="1332493021">
                                  <w:marLeft w:val="0"/>
                                  <w:marRight w:val="0"/>
                                  <w:marTop w:val="0"/>
                                  <w:marBottom w:val="0"/>
                                  <w:divBdr>
                                    <w:top w:val="none" w:sz="0" w:space="0" w:color="auto"/>
                                    <w:left w:val="none" w:sz="0" w:space="0" w:color="auto"/>
                                    <w:bottom w:val="none" w:sz="0" w:space="0" w:color="auto"/>
                                    <w:right w:val="none" w:sz="0" w:space="0" w:color="auto"/>
                                  </w:divBdr>
                                  <w:divsChild>
                                    <w:div w:id="2053462699">
                                      <w:marLeft w:val="0"/>
                                      <w:marRight w:val="0"/>
                                      <w:marTop w:val="0"/>
                                      <w:marBottom w:val="0"/>
                                      <w:divBdr>
                                        <w:top w:val="none" w:sz="0" w:space="0" w:color="auto"/>
                                        <w:left w:val="none" w:sz="0" w:space="0" w:color="auto"/>
                                        <w:bottom w:val="none" w:sz="0" w:space="0" w:color="auto"/>
                                        <w:right w:val="none" w:sz="0" w:space="0" w:color="auto"/>
                                      </w:divBdr>
                                      <w:divsChild>
                                        <w:div w:id="819880970">
                                          <w:marLeft w:val="0"/>
                                          <w:marRight w:val="0"/>
                                          <w:marTop w:val="0"/>
                                          <w:marBottom w:val="0"/>
                                          <w:divBdr>
                                            <w:top w:val="none" w:sz="0" w:space="0" w:color="auto"/>
                                            <w:left w:val="none" w:sz="0" w:space="0" w:color="auto"/>
                                            <w:bottom w:val="none" w:sz="0" w:space="0" w:color="auto"/>
                                            <w:right w:val="none" w:sz="0" w:space="0" w:color="auto"/>
                                          </w:divBdr>
                                          <w:divsChild>
                                            <w:div w:id="2136827248">
                                              <w:marLeft w:val="0"/>
                                              <w:marRight w:val="0"/>
                                              <w:marTop w:val="0"/>
                                              <w:marBottom w:val="150"/>
                                              <w:divBdr>
                                                <w:top w:val="none" w:sz="0" w:space="0" w:color="auto"/>
                                                <w:left w:val="none" w:sz="0" w:space="0" w:color="auto"/>
                                                <w:bottom w:val="none" w:sz="0" w:space="0" w:color="auto"/>
                                                <w:right w:val="none" w:sz="0" w:space="0" w:color="auto"/>
                                              </w:divBdr>
                                              <w:divsChild>
                                                <w:div w:id="1105227817">
                                                  <w:marLeft w:val="0"/>
                                                  <w:marRight w:val="0"/>
                                                  <w:marTop w:val="0"/>
                                                  <w:marBottom w:val="0"/>
                                                  <w:divBdr>
                                                    <w:top w:val="none" w:sz="0" w:space="0" w:color="auto"/>
                                                    <w:left w:val="none" w:sz="0" w:space="0" w:color="auto"/>
                                                    <w:bottom w:val="none" w:sz="0" w:space="0" w:color="auto"/>
                                                    <w:right w:val="none" w:sz="0" w:space="0" w:color="auto"/>
                                                  </w:divBdr>
                                                  <w:divsChild>
                                                    <w:div w:id="967079509">
                                                      <w:marLeft w:val="0"/>
                                                      <w:marRight w:val="0"/>
                                                      <w:marTop w:val="0"/>
                                                      <w:marBottom w:val="0"/>
                                                      <w:divBdr>
                                                        <w:top w:val="none" w:sz="0" w:space="0" w:color="auto"/>
                                                        <w:left w:val="none" w:sz="0" w:space="0" w:color="auto"/>
                                                        <w:bottom w:val="none" w:sz="0" w:space="0" w:color="auto"/>
                                                        <w:right w:val="none" w:sz="0" w:space="0" w:color="auto"/>
                                                      </w:divBdr>
                                                      <w:divsChild>
                                                        <w:div w:id="14205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92590">
                                      <w:marLeft w:val="0"/>
                                      <w:marRight w:val="0"/>
                                      <w:marTop w:val="0"/>
                                      <w:marBottom w:val="0"/>
                                      <w:divBdr>
                                        <w:top w:val="none" w:sz="0" w:space="0" w:color="auto"/>
                                        <w:left w:val="none" w:sz="0" w:space="0" w:color="auto"/>
                                        <w:bottom w:val="none" w:sz="0" w:space="0" w:color="auto"/>
                                        <w:right w:val="none" w:sz="0" w:space="0" w:color="auto"/>
                                      </w:divBdr>
                                      <w:divsChild>
                                        <w:div w:id="575164697">
                                          <w:marLeft w:val="0"/>
                                          <w:marRight w:val="0"/>
                                          <w:marTop w:val="0"/>
                                          <w:marBottom w:val="0"/>
                                          <w:divBdr>
                                            <w:top w:val="none" w:sz="0" w:space="0" w:color="auto"/>
                                            <w:left w:val="none" w:sz="0" w:space="0" w:color="auto"/>
                                            <w:bottom w:val="none" w:sz="0" w:space="0" w:color="auto"/>
                                            <w:right w:val="none" w:sz="0" w:space="0" w:color="auto"/>
                                          </w:divBdr>
                                          <w:divsChild>
                                            <w:div w:id="1949697065">
                                              <w:marLeft w:val="0"/>
                                              <w:marRight w:val="0"/>
                                              <w:marTop w:val="0"/>
                                              <w:marBottom w:val="150"/>
                                              <w:divBdr>
                                                <w:top w:val="none" w:sz="0" w:space="0" w:color="auto"/>
                                                <w:left w:val="none" w:sz="0" w:space="0" w:color="auto"/>
                                                <w:bottom w:val="none" w:sz="0" w:space="0" w:color="auto"/>
                                                <w:right w:val="none" w:sz="0" w:space="0" w:color="auto"/>
                                              </w:divBdr>
                                              <w:divsChild>
                                                <w:div w:id="1399400610">
                                                  <w:marLeft w:val="0"/>
                                                  <w:marRight w:val="0"/>
                                                  <w:marTop w:val="0"/>
                                                  <w:marBottom w:val="0"/>
                                                  <w:divBdr>
                                                    <w:top w:val="none" w:sz="0" w:space="0" w:color="auto"/>
                                                    <w:left w:val="none" w:sz="0" w:space="0" w:color="auto"/>
                                                    <w:bottom w:val="none" w:sz="0" w:space="0" w:color="auto"/>
                                                    <w:right w:val="none" w:sz="0" w:space="0" w:color="auto"/>
                                                  </w:divBdr>
                                                  <w:divsChild>
                                                    <w:div w:id="474220727">
                                                      <w:marLeft w:val="0"/>
                                                      <w:marRight w:val="0"/>
                                                      <w:marTop w:val="0"/>
                                                      <w:marBottom w:val="0"/>
                                                      <w:divBdr>
                                                        <w:top w:val="none" w:sz="0" w:space="0" w:color="auto"/>
                                                        <w:left w:val="none" w:sz="0" w:space="0" w:color="auto"/>
                                                        <w:bottom w:val="none" w:sz="0" w:space="0" w:color="auto"/>
                                                        <w:right w:val="none" w:sz="0" w:space="0" w:color="auto"/>
                                                      </w:divBdr>
                                                      <w:divsChild>
                                                        <w:div w:id="704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86769">
                                      <w:marLeft w:val="0"/>
                                      <w:marRight w:val="0"/>
                                      <w:marTop w:val="0"/>
                                      <w:marBottom w:val="0"/>
                                      <w:divBdr>
                                        <w:top w:val="none" w:sz="0" w:space="0" w:color="auto"/>
                                        <w:left w:val="none" w:sz="0" w:space="0" w:color="auto"/>
                                        <w:bottom w:val="none" w:sz="0" w:space="0" w:color="auto"/>
                                        <w:right w:val="none" w:sz="0" w:space="0" w:color="auto"/>
                                      </w:divBdr>
                                      <w:divsChild>
                                        <w:div w:id="859780987">
                                          <w:marLeft w:val="0"/>
                                          <w:marRight w:val="0"/>
                                          <w:marTop w:val="0"/>
                                          <w:marBottom w:val="0"/>
                                          <w:divBdr>
                                            <w:top w:val="none" w:sz="0" w:space="0" w:color="auto"/>
                                            <w:left w:val="none" w:sz="0" w:space="0" w:color="auto"/>
                                            <w:bottom w:val="none" w:sz="0" w:space="0" w:color="auto"/>
                                            <w:right w:val="none" w:sz="0" w:space="0" w:color="auto"/>
                                          </w:divBdr>
                                          <w:divsChild>
                                            <w:div w:id="1315715217">
                                              <w:marLeft w:val="0"/>
                                              <w:marRight w:val="180"/>
                                              <w:marTop w:val="0"/>
                                              <w:marBottom w:val="150"/>
                                              <w:divBdr>
                                                <w:top w:val="none" w:sz="0" w:space="0" w:color="auto"/>
                                                <w:left w:val="none" w:sz="0" w:space="0" w:color="auto"/>
                                                <w:bottom w:val="none" w:sz="0" w:space="0" w:color="auto"/>
                                                <w:right w:val="none" w:sz="0" w:space="0" w:color="auto"/>
                                              </w:divBdr>
                                              <w:divsChild>
                                                <w:div w:id="807012411">
                                                  <w:marLeft w:val="0"/>
                                                  <w:marRight w:val="0"/>
                                                  <w:marTop w:val="0"/>
                                                  <w:marBottom w:val="0"/>
                                                  <w:divBdr>
                                                    <w:top w:val="none" w:sz="0" w:space="0" w:color="auto"/>
                                                    <w:left w:val="none" w:sz="0" w:space="0" w:color="auto"/>
                                                    <w:bottom w:val="none" w:sz="0" w:space="0" w:color="auto"/>
                                                    <w:right w:val="none" w:sz="0" w:space="0" w:color="auto"/>
                                                  </w:divBdr>
                                                  <w:divsChild>
                                                    <w:div w:id="419833376">
                                                      <w:marLeft w:val="0"/>
                                                      <w:marRight w:val="0"/>
                                                      <w:marTop w:val="0"/>
                                                      <w:marBottom w:val="0"/>
                                                      <w:divBdr>
                                                        <w:top w:val="none" w:sz="0" w:space="0" w:color="auto"/>
                                                        <w:left w:val="none" w:sz="0" w:space="0" w:color="auto"/>
                                                        <w:bottom w:val="none" w:sz="0" w:space="0" w:color="auto"/>
                                                        <w:right w:val="none" w:sz="0" w:space="0" w:color="auto"/>
                                                      </w:divBdr>
                                                      <w:divsChild>
                                                        <w:div w:id="11223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1374">
                                      <w:marLeft w:val="0"/>
                                      <w:marRight w:val="0"/>
                                      <w:marTop w:val="0"/>
                                      <w:marBottom w:val="0"/>
                                      <w:divBdr>
                                        <w:top w:val="none" w:sz="0" w:space="0" w:color="auto"/>
                                        <w:left w:val="none" w:sz="0" w:space="0" w:color="auto"/>
                                        <w:bottom w:val="none" w:sz="0" w:space="0" w:color="auto"/>
                                        <w:right w:val="none" w:sz="0" w:space="0" w:color="auto"/>
                                      </w:divBdr>
                                      <w:divsChild>
                                        <w:div w:id="463423770">
                                          <w:marLeft w:val="0"/>
                                          <w:marRight w:val="0"/>
                                          <w:marTop w:val="0"/>
                                          <w:marBottom w:val="0"/>
                                          <w:divBdr>
                                            <w:top w:val="none" w:sz="0" w:space="0" w:color="auto"/>
                                            <w:left w:val="none" w:sz="0" w:space="0" w:color="auto"/>
                                            <w:bottom w:val="none" w:sz="0" w:space="0" w:color="auto"/>
                                            <w:right w:val="none" w:sz="0" w:space="0" w:color="auto"/>
                                          </w:divBdr>
                                          <w:divsChild>
                                            <w:div w:id="1720518103">
                                              <w:marLeft w:val="0"/>
                                              <w:marRight w:val="0"/>
                                              <w:marTop w:val="0"/>
                                              <w:marBottom w:val="150"/>
                                              <w:divBdr>
                                                <w:top w:val="none" w:sz="0" w:space="0" w:color="auto"/>
                                                <w:left w:val="none" w:sz="0" w:space="0" w:color="auto"/>
                                                <w:bottom w:val="none" w:sz="0" w:space="0" w:color="auto"/>
                                                <w:right w:val="none" w:sz="0" w:space="0" w:color="auto"/>
                                              </w:divBdr>
                                              <w:divsChild>
                                                <w:div w:id="442383167">
                                                  <w:marLeft w:val="0"/>
                                                  <w:marRight w:val="0"/>
                                                  <w:marTop w:val="0"/>
                                                  <w:marBottom w:val="0"/>
                                                  <w:divBdr>
                                                    <w:top w:val="none" w:sz="0" w:space="0" w:color="auto"/>
                                                    <w:left w:val="none" w:sz="0" w:space="0" w:color="auto"/>
                                                    <w:bottom w:val="none" w:sz="0" w:space="0" w:color="auto"/>
                                                    <w:right w:val="none" w:sz="0" w:space="0" w:color="auto"/>
                                                  </w:divBdr>
                                                  <w:divsChild>
                                                    <w:div w:id="504250583">
                                                      <w:marLeft w:val="0"/>
                                                      <w:marRight w:val="0"/>
                                                      <w:marTop w:val="0"/>
                                                      <w:marBottom w:val="0"/>
                                                      <w:divBdr>
                                                        <w:top w:val="none" w:sz="0" w:space="0" w:color="auto"/>
                                                        <w:left w:val="none" w:sz="0" w:space="0" w:color="auto"/>
                                                        <w:bottom w:val="none" w:sz="0" w:space="0" w:color="auto"/>
                                                        <w:right w:val="none" w:sz="0" w:space="0" w:color="auto"/>
                                                      </w:divBdr>
                                                      <w:divsChild>
                                                        <w:div w:id="55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1026">
                                      <w:marLeft w:val="0"/>
                                      <w:marRight w:val="0"/>
                                      <w:marTop w:val="0"/>
                                      <w:marBottom w:val="0"/>
                                      <w:divBdr>
                                        <w:top w:val="none" w:sz="0" w:space="0" w:color="auto"/>
                                        <w:left w:val="none" w:sz="0" w:space="0" w:color="auto"/>
                                        <w:bottom w:val="none" w:sz="0" w:space="0" w:color="auto"/>
                                        <w:right w:val="none" w:sz="0" w:space="0" w:color="auto"/>
                                      </w:divBdr>
                                      <w:divsChild>
                                        <w:div w:id="1314486951">
                                          <w:marLeft w:val="0"/>
                                          <w:marRight w:val="0"/>
                                          <w:marTop w:val="0"/>
                                          <w:marBottom w:val="0"/>
                                          <w:divBdr>
                                            <w:top w:val="none" w:sz="0" w:space="0" w:color="auto"/>
                                            <w:left w:val="none" w:sz="0" w:space="0" w:color="auto"/>
                                            <w:bottom w:val="none" w:sz="0" w:space="0" w:color="auto"/>
                                            <w:right w:val="none" w:sz="0" w:space="0" w:color="auto"/>
                                          </w:divBdr>
                                          <w:divsChild>
                                            <w:div w:id="1901741810">
                                              <w:marLeft w:val="0"/>
                                              <w:marRight w:val="0"/>
                                              <w:marTop w:val="0"/>
                                              <w:marBottom w:val="150"/>
                                              <w:divBdr>
                                                <w:top w:val="none" w:sz="0" w:space="0" w:color="auto"/>
                                                <w:left w:val="none" w:sz="0" w:space="0" w:color="auto"/>
                                                <w:bottom w:val="none" w:sz="0" w:space="0" w:color="auto"/>
                                                <w:right w:val="none" w:sz="0" w:space="0" w:color="auto"/>
                                              </w:divBdr>
                                              <w:divsChild>
                                                <w:div w:id="1825122883">
                                                  <w:marLeft w:val="0"/>
                                                  <w:marRight w:val="0"/>
                                                  <w:marTop w:val="0"/>
                                                  <w:marBottom w:val="0"/>
                                                  <w:divBdr>
                                                    <w:top w:val="none" w:sz="0" w:space="0" w:color="auto"/>
                                                    <w:left w:val="none" w:sz="0" w:space="0" w:color="auto"/>
                                                    <w:bottom w:val="none" w:sz="0" w:space="0" w:color="auto"/>
                                                    <w:right w:val="none" w:sz="0" w:space="0" w:color="auto"/>
                                                  </w:divBdr>
                                                  <w:divsChild>
                                                    <w:div w:id="1481845138">
                                                      <w:marLeft w:val="0"/>
                                                      <w:marRight w:val="0"/>
                                                      <w:marTop w:val="0"/>
                                                      <w:marBottom w:val="0"/>
                                                      <w:divBdr>
                                                        <w:top w:val="none" w:sz="0" w:space="0" w:color="auto"/>
                                                        <w:left w:val="none" w:sz="0" w:space="0" w:color="auto"/>
                                                        <w:bottom w:val="none" w:sz="0" w:space="0" w:color="auto"/>
                                                        <w:right w:val="none" w:sz="0" w:space="0" w:color="auto"/>
                                                      </w:divBdr>
                                                      <w:divsChild>
                                                        <w:div w:id="13058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228617">
                                      <w:marLeft w:val="0"/>
                                      <w:marRight w:val="0"/>
                                      <w:marTop w:val="0"/>
                                      <w:marBottom w:val="0"/>
                                      <w:divBdr>
                                        <w:top w:val="none" w:sz="0" w:space="0" w:color="auto"/>
                                        <w:left w:val="none" w:sz="0" w:space="0" w:color="auto"/>
                                        <w:bottom w:val="none" w:sz="0" w:space="0" w:color="auto"/>
                                        <w:right w:val="none" w:sz="0" w:space="0" w:color="auto"/>
                                      </w:divBdr>
                                      <w:divsChild>
                                        <w:div w:id="310062076">
                                          <w:marLeft w:val="0"/>
                                          <w:marRight w:val="0"/>
                                          <w:marTop w:val="0"/>
                                          <w:marBottom w:val="0"/>
                                          <w:divBdr>
                                            <w:top w:val="none" w:sz="0" w:space="0" w:color="auto"/>
                                            <w:left w:val="none" w:sz="0" w:space="0" w:color="auto"/>
                                            <w:bottom w:val="none" w:sz="0" w:space="0" w:color="auto"/>
                                            <w:right w:val="none" w:sz="0" w:space="0" w:color="auto"/>
                                          </w:divBdr>
                                          <w:divsChild>
                                            <w:div w:id="1186098234">
                                              <w:marLeft w:val="0"/>
                                              <w:marRight w:val="0"/>
                                              <w:marTop w:val="0"/>
                                              <w:marBottom w:val="150"/>
                                              <w:divBdr>
                                                <w:top w:val="none" w:sz="0" w:space="0" w:color="auto"/>
                                                <w:left w:val="none" w:sz="0" w:space="0" w:color="auto"/>
                                                <w:bottom w:val="none" w:sz="0" w:space="0" w:color="auto"/>
                                                <w:right w:val="none" w:sz="0" w:space="0" w:color="auto"/>
                                              </w:divBdr>
                                              <w:divsChild>
                                                <w:div w:id="1280988204">
                                                  <w:marLeft w:val="0"/>
                                                  <w:marRight w:val="0"/>
                                                  <w:marTop w:val="0"/>
                                                  <w:marBottom w:val="0"/>
                                                  <w:divBdr>
                                                    <w:top w:val="none" w:sz="0" w:space="0" w:color="auto"/>
                                                    <w:left w:val="none" w:sz="0" w:space="0" w:color="auto"/>
                                                    <w:bottom w:val="none" w:sz="0" w:space="0" w:color="auto"/>
                                                    <w:right w:val="none" w:sz="0" w:space="0" w:color="auto"/>
                                                  </w:divBdr>
                                                  <w:divsChild>
                                                    <w:div w:id="1739016152">
                                                      <w:marLeft w:val="0"/>
                                                      <w:marRight w:val="0"/>
                                                      <w:marTop w:val="0"/>
                                                      <w:marBottom w:val="0"/>
                                                      <w:divBdr>
                                                        <w:top w:val="none" w:sz="0" w:space="0" w:color="auto"/>
                                                        <w:left w:val="none" w:sz="0" w:space="0" w:color="auto"/>
                                                        <w:bottom w:val="none" w:sz="0" w:space="0" w:color="auto"/>
                                                        <w:right w:val="none" w:sz="0" w:space="0" w:color="auto"/>
                                                      </w:divBdr>
                                                      <w:divsChild>
                                                        <w:div w:id="1309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5004">
                                      <w:marLeft w:val="0"/>
                                      <w:marRight w:val="0"/>
                                      <w:marTop w:val="0"/>
                                      <w:marBottom w:val="0"/>
                                      <w:divBdr>
                                        <w:top w:val="none" w:sz="0" w:space="0" w:color="auto"/>
                                        <w:left w:val="none" w:sz="0" w:space="0" w:color="auto"/>
                                        <w:bottom w:val="none" w:sz="0" w:space="0" w:color="auto"/>
                                        <w:right w:val="none" w:sz="0" w:space="0" w:color="auto"/>
                                      </w:divBdr>
                                      <w:divsChild>
                                        <w:div w:id="1889148063">
                                          <w:marLeft w:val="0"/>
                                          <w:marRight w:val="0"/>
                                          <w:marTop w:val="0"/>
                                          <w:marBottom w:val="0"/>
                                          <w:divBdr>
                                            <w:top w:val="none" w:sz="0" w:space="0" w:color="auto"/>
                                            <w:left w:val="none" w:sz="0" w:space="0" w:color="auto"/>
                                            <w:bottom w:val="none" w:sz="0" w:space="0" w:color="auto"/>
                                            <w:right w:val="none" w:sz="0" w:space="0" w:color="auto"/>
                                          </w:divBdr>
                                          <w:divsChild>
                                            <w:div w:id="127744921">
                                              <w:marLeft w:val="0"/>
                                              <w:marRight w:val="0"/>
                                              <w:marTop w:val="0"/>
                                              <w:marBottom w:val="150"/>
                                              <w:divBdr>
                                                <w:top w:val="none" w:sz="0" w:space="0" w:color="auto"/>
                                                <w:left w:val="none" w:sz="0" w:space="0" w:color="auto"/>
                                                <w:bottom w:val="none" w:sz="0" w:space="0" w:color="auto"/>
                                                <w:right w:val="none" w:sz="0" w:space="0" w:color="auto"/>
                                              </w:divBdr>
                                              <w:divsChild>
                                                <w:div w:id="620264907">
                                                  <w:marLeft w:val="0"/>
                                                  <w:marRight w:val="0"/>
                                                  <w:marTop w:val="0"/>
                                                  <w:marBottom w:val="0"/>
                                                  <w:divBdr>
                                                    <w:top w:val="none" w:sz="0" w:space="0" w:color="auto"/>
                                                    <w:left w:val="none" w:sz="0" w:space="0" w:color="auto"/>
                                                    <w:bottom w:val="none" w:sz="0" w:space="0" w:color="auto"/>
                                                    <w:right w:val="none" w:sz="0" w:space="0" w:color="auto"/>
                                                  </w:divBdr>
                                                  <w:divsChild>
                                                    <w:div w:id="1937398611">
                                                      <w:marLeft w:val="0"/>
                                                      <w:marRight w:val="0"/>
                                                      <w:marTop w:val="0"/>
                                                      <w:marBottom w:val="0"/>
                                                      <w:divBdr>
                                                        <w:top w:val="none" w:sz="0" w:space="0" w:color="auto"/>
                                                        <w:left w:val="none" w:sz="0" w:space="0" w:color="auto"/>
                                                        <w:bottom w:val="none" w:sz="0" w:space="0" w:color="auto"/>
                                                        <w:right w:val="none" w:sz="0" w:space="0" w:color="auto"/>
                                                      </w:divBdr>
                                                      <w:divsChild>
                                                        <w:div w:id="414982790">
                                                          <w:marLeft w:val="0"/>
                                                          <w:marRight w:val="0"/>
                                                          <w:marTop w:val="0"/>
                                                          <w:marBottom w:val="0"/>
                                                          <w:divBdr>
                                                            <w:top w:val="none" w:sz="0" w:space="0" w:color="auto"/>
                                                            <w:left w:val="none" w:sz="0" w:space="0" w:color="auto"/>
                                                            <w:bottom w:val="none" w:sz="0" w:space="0" w:color="auto"/>
                                                            <w:right w:val="none" w:sz="0" w:space="0" w:color="auto"/>
                                                          </w:divBdr>
                                                          <w:divsChild>
                                                            <w:div w:id="171459789">
                                                              <w:marLeft w:val="0"/>
                                                              <w:marRight w:val="0"/>
                                                              <w:marTop w:val="0"/>
                                                              <w:marBottom w:val="0"/>
                                                              <w:divBdr>
                                                                <w:top w:val="single" w:sz="12" w:space="0" w:color="B3D6FD"/>
                                                                <w:left w:val="single" w:sz="12" w:space="0" w:color="B3D6FD"/>
                                                                <w:bottom w:val="single" w:sz="12" w:space="0" w:color="B3D6FD"/>
                                                                <w:right w:val="single" w:sz="12" w:space="0" w:color="B3D6FD"/>
                                                              </w:divBdr>
                                                              <w:divsChild>
                                                                <w:div w:id="20134456">
                                                                  <w:marLeft w:val="0"/>
                                                                  <w:marRight w:val="0"/>
                                                                  <w:marTop w:val="0"/>
                                                                  <w:marBottom w:val="60"/>
                                                                  <w:divBdr>
                                                                    <w:top w:val="none" w:sz="0" w:space="0" w:color="auto"/>
                                                                    <w:left w:val="none" w:sz="0" w:space="0" w:color="auto"/>
                                                                    <w:bottom w:val="none" w:sz="0" w:space="0" w:color="auto"/>
                                                                    <w:right w:val="none" w:sz="0" w:space="0" w:color="auto"/>
                                                                  </w:divBdr>
                                                                  <w:divsChild>
                                                                    <w:div w:id="1640039211">
                                                                      <w:marLeft w:val="0"/>
                                                                      <w:marRight w:val="0"/>
                                                                      <w:marTop w:val="0"/>
                                                                      <w:marBottom w:val="0"/>
                                                                      <w:divBdr>
                                                                        <w:top w:val="single" w:sz="6" w:space="0" w:color="FAF8F9"/>
                                                                        <w:left w:val="single" w:sz="6" w:space="0" w:color="FAF8F9"/>
                                                                        <w:bottom w:val="single" w:sz="6" w:space="0" w:color="FAF8F9"/>
                                                                        <w:right w:val="single" w:sz="6" w:space="0" w:color="FAF8F9"/>
                                                                      </w:divBdr>
                                                                      <w:divsChild>
                                                                        <w:div w:id="46551079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sChild>
                                            </w:div>
                                          </w:divsChild>
                                        </w:div>
                                      </w:divsChild>
                                    </w:div>
                                  </w:divsChild>
                                </w:div>
                                <w:div w:id="1802920514">
                                  <w:marLeft w:val="0"/>
                                  <w:marRight w:val="0"/>
                                  <w:marTop w:val="0"/>
                                  <w:marBottom w:val="0"/>
                                  <w:divBdr>
                                    <w:top w:val="none" w:sz="0" w:space="0" w:color="auto"/>
                                    <w:left w:val="none" w:sz="0" w:space="0" w:color="auto"/>
                                    <w:bottom w:val="none" w:sz="0" w:space="0" w:color="auto"/>
                                    <w:right w:val="none" w:sz="0" w:space="0" w:color="auto"/>
                                  </w:divBdr>
                                  <w:divsChild>
                                    <w:div w:id="1022055969">
                                      <w:marLeft w:val="0"/>
                                      <w:marRight w:val="0"/>
                                      <w:marTop w:val="0"/>
                                      <w:marBottom w:val="0"/>
                                      <w:divBdr>
                                        <w:top w:val="none" w:sz="0" w:space="0" w:color="auto"/>
                                        <w:left w:val="none" w:sz="0" w:space="0" w:color="auto"/>
                                        <w:bottom w:val="none" w:sz="0" w:space="0" w:color="auto"/>
                                        <w:right w:val="none" w:sz="0" w:space="0" w:color="auto"/>
                                      </w:divBdr>
                                      <w:divsChild>
                                        <w:div w:id="752047198">
                                          <w:marLeft w:val="0"/>
                                          <w:marRight w:val="0"/>
                                          <w:marTop w:val="0"/>
                                          <w:marBottom w:val="0"/>
                                          <w:divBdr>
                                            <w:top w:val="none" w:sz="0" w:space="0" w:color="auto"/>
                                            <w:left w:val="none" w:sz="0" w:space="0" w:color="auto"/>
                                            <w:bottom w:val="none" w:sz="0" w:space="0" w:color="auto"/>
                                            <w:right w:val="none" w:sz="0" w:space="0" w:color="auto"/>
                                          </w:divBdr>
                                          <w:divsChild>
                                            <w:div w:id="1440952138">
                                              <w:marLeft w:val="0"/>
                                              <w:marRight w:val="0"/>
                                              <w:marTop w:val="0"/>
                                              <w:marBottom w:val="150"/>
                                              <w:divBdr>
                                                <w:top w:val="none" w:sz="0" w:space="0" w:color="auto"/>
                                                <w:left w:val="none" w:sz="0" w:space="0" w:color="auto"/>
                                                <w:bottom w:val="none" w:sz="0" w:space="0" w:color="auto"/>
                                                <w:right w:val="none" w:sz="0" w:space="0" w:color="auto"/>
                                              </w:divBdr>
                                              <w:divsChild>
                                                <w:div w:id="1898971482">
                                                  <w:marLeft w:val="0"/>
                                                  <w:marRight w:val="0"/>
                                                  <w:marTop w:val="0"/>
                                                  <w:marBottom w:val="0"/>
                                                  <w:divBdr>
                                                    <w:top w:val="none" w:sz="0" w:space="0" w:color="auto"/>
                                                    <w:left w:val="none" w:sz="0" w:space="0" w:color="auto"/>
                                                    <w:bottom w:val="none" w:sz="0" w:space="0" w:color="auto"/>
                                                    <w:right w:val="none" w:sz="0" w:space="0" w:color="auto"/>
                                                  </w:divBdr>
                                                  <w:divsChild>
                                                    <w:div w:id="1849129402">
                                                      <w:marLeft w:val="0"/>
                                                      <w:marRight w:val="0"/>
                                                      <w:marTop w:val="0"/>
                                                      <w:marBottom w:val="0"/>
                                                      <w:divBdr>
                                                        <w:top w:val="none" w:sz="0" w:space="0" w:color="auto"/>
                                                        <w:left w:val="none" w:sz="0" w:space="0" w:color="auto"/>
                                                        <w:bottom w:val="none" w:sz="0" w:space="0" w:color="auto"/>
                                                        <w:right w:val="none" w:sz="0" w:space="0" w:color="auto"/>
                                                      </w:divBdr>
                                                      <w:divsChild>
                                                        <w:div w:id="11235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8969">
                                      <w:marLeft w:val="0"/>
                                      <w:marRight w:val="0"/>
                                      <w:marTop w:val="0"/>
                                      <w:marBottom w:val="0"/>
                                      <w:divBdr>
                                        <w:top w:val="none" w:sz="0" w:space="0" w:color="auto"/>
                                        <w:left w:val="none" w:sz="0" w:space="0" w:color="auto"/>
                                        <w:bottom w:val="none" w:sz="0" w:space="0" w:color="auto"/>
                                        <w:right w:val="none" w:sz="0" w:space="0" w:color="auto"/>
                                      </w:divBdr>
                                      <w:divsChild>
                                        <w:div w:id="301859341">
                                          <w:marLeft w:val="0"/>
                                          <w:marRight w:val="0"/>
                                          <w:marTop w:val="0"/>
                                          <w:marBottom w:val="0"/>
                                          <w:divBdr>
                                            <w:top w:val="none" w:sz="0" w:space="0" w:color="auto"/>
                                            <w:left w:val="none" w:sz="0" w:space="0" w:color="auto"/>
                                            <w:bottom w:val="none" w:sz="0" w:space="0" w:color="auto"/>
                                            <w:right w:val="none" w:sz="0" w:space="0" w:color="auto"/>
                                          </w:divBdr>
                                          <w:divsChild>
                                            <w:div w:id="1851792733">
                                              <w:marLeft w:val="0"/>
                                              <w:marRight w:val="0"/>
                                              <w:marTop w:val="0"/>
                                              <w:marBottom w:val="150"/>
                                              <w:divBdr>
                                                <w:top w:val="none" w:sz="0" w:space="0" w:color="auto"/>
                                                <w:left w:val="none" w:sz="0" w:space="0" w:color="auto"/>
                                                <w:bottom w:val="none" w:sz="0" w:space="0" w:color="auto"/>
                                                <w:right w:val="none" w:sz="0" w:space="0" w:color="auto"/>
                                              </w:divBdr>
                                              <w:divsChild>
                                                <w:div w:id="1525828008">
                                                  <w:marLeft w:val="0"/>
                                                  <w:marRight w:val="0"/>
                                                  <w:marTop w:val="0"/>
                                                  <w:marBottom w:val="0"/>
                                                  <w:divBdr>
                                                    <w:top w:val="none" w:sz="0" w:space="0" w:color="auto"/>
                                                    <w:left w:val="none" w:sz="0" w:space="0" w:color="auto"/>
                                                    <w:bottom w:val="none" w:sz="0" w:space="0" w:color="auto"/>
                                                    <w:right w:val="none" w:sz="0" w:space="0" w:color="auto"/>
                                                  </w:divBdr>
                                                </w:div>
                                                <w:div w:id="1723409573">
                                                  <w:marLeft w:val="0"/>
                                                  <w:marRight w:val="0"/>
                                                  <w:marTop w:val="0"/>
                                                  <w:marBottom w:val="0"/>
                                                  <w:divBdr>
                                                    <w:top w:val="none" w:sz="0" w:space="0" w:color="auto"/>
                                                    <w:left w:val="none" w:sz="0" w:space="0" w:color="auto"/>
                                                    <w:bottom w:val="none" w:sz="0" w:space="0" w:color="auto"/>
                                                    <w:right w:val="none" w:sz="0" w:space="0" w:color="auto"/>
                                                  </w:divBdr>
                                                  <w:divsChild>
                                                    <w:div w:id="1538734310">
                                                      <w:marLeft w:val="0"/>
                                                      <w:marRight w:val="0"/>
                                                      <w:marTop w:val="0"/>
                                                      <w:marBottom w:val="0"/>
                                                      <w:divBdr>
                                                        <w:top w:val="none" w:sz="0" w:space="0" w:color="auto"/>
                                                        <w:left w:val="none" w:sz="0" w:space="0" w:color="auto"/>
                                                        <w:bottom w:val="none" w:sz="0" w:space="0" w:color="auto"/>
                                                        <w:right w:val="none" w:sz="0" w:space="0" w:color="auto"/>
                                                      </w:divBdr>
                                                      <w:divsChild>
                                                        <w:div w:id="1057701307">
                                                          <w:marLeft w:val="0"/>
                                                          <w:marRight w:val="0"/>
                                                          <w:marTop w:val="0"/>
                                                          <w:marBottom w:val="0"/>
                                                          <w:divBdr>
                                                            <w:top w:val="none" w:sz="0" w:space="0" w:color="auto"/>
                                                            <w:left w:val="none" w:sz="0" w:space="0" w:color="auto"/>
                                                            <w:bottom w:val="none" w:sz="0" w:space="0" w:color="auto"/>
                                                            <w:right w:val="none" w:sz="0" w:space="0" w:color="auto"/>
                                                          </w:divBdr>
                                                          <w:divsChild>
                                                            <w:div w:id="1181510855">
                                                              <w:marLeft w:val="0"/>
                                                              <w:marRight w:val="0"/>
                                                              <w:marTop w:val="0"/>
                                                              <w:marBottom w:val="150"/>
                                                              <w:divBdr>
                                                                <w:top w:val="none" w:sz="0" w:space="0" w:color="auto"/>
                                                                <w:left w:val="none" w:sz="0" w:space="0" w:color="auto"/>
                                                                <w:bottom w:val="none" w:sz="0" w:space="0" w:color="auto"/>
                                                                <w:right w:val="none" w:sz="0" w:space="0" w:color="auto"/>
                                                              </w:divBdr>
                                                              <w:divsChild>
                                                                <w:div w:id="1572693608">
                                                                  <w:marLeft w:val="210"/>
                                                                  <w:marRight w:val="210"/>
                                                                  <w:marTop w:val="0"/>
                                                                  <w:marBottom w:val="0"/>
                                                                  <w:divBdr>
                                                                    <w:top w:val="none" w:sz="0" w:space="0" w:color="auto"/>
                                                                    <w:left w:val="none" w:sz="0" w:space="0" w:color="auto"/>
                                                                    <w:bottom w:val="none" w:sz="0" w:space="0" w:color="auto"/>
                                                                    <w:right w:val="none" w:sz="0" w:space="0" w:color="auto"/>
                                                                  </w:divBdr>
                                                                </w:div>
                                                              </w:divsChild>
                                                            </w:div>
                                                            <w:div w:id="1128864001">
                                                              <w:marLeft w:val="0"/>
                                                              <w:marRight w:val="0"/>
                                                              <w:marTop w:val="0"/>
                                                              <w:marBottom w:val="150"/>
                                                              <w:divBdr>
                                                                <w:top w:val="none" w:sz="0" w:space="0" w:color="auto"/>
                                                                <w:left w:val="none" w:sz="0" w:space="0" w:color="auto"/>
                                                                <w:bottom w:val="none" w:sz="0" w:space="0" w:color="auto"/>
                                                                <w:right w:val="none" w:sz="0" w:space="0" w:color="auto"/>
                                                              </w:divBdr>
                                                              <w:divsChild>
                                                                <w:div w:id="1187400838">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0025">
                                      <w:marLeft w:val="0"/>
                                      <w:marRight w:val="0"/>
                                      <w:marTop w:val="0"/>
                                      <w:marBottom w:val="0"/>
                                      <w:divBdr>
                                        <w:top w:val="none" w:sz="0" w:space="0" w:color="auto"/>
                                        <w:left w:val="none" w:sz="0" w:space="0" w:color="auto"/>
                                        <w:bottom w:val="none" w:sz="0" w:space="0" w:color="auto"/>
                                        <w:right w:val="none" w:sz="0" w:space="0" w:color="auto"/>
                                      </w:divBdr>
                                      <w:divsChild>
                                        <w:div w:id="1104618988">
                                          <w:marLeft w:val="0"/>
                                          <w:marRight w:val="0"/>
                                          <w:marTop w:val="0"/>
                                          <w:marBottom w:val="0"/>
                                          <w:divBdr>
                                            <w:top w:val="none" w:sz="0" w:space="0" w:color="auto"/>
                                            <w:left w:val="none" w:sz="0" w:space="0" w:color="auto"/>
                                            <w:bottom w:val="none" w:sz="0" w:space="0" w:color="auto"/>
                                            <w:right w:val="none" w:sz="0" w:space="0" w:color="auto"/>
                                          </w:divBdr>
                                          <w:divsChild>
                                            <w:div w:id="1716538859">
                                              <w:marLeft w:val="0"/>
                                              <w:marRight w:val="0"/>
                                              <w:marTop w:val="0"/>
                                              <w:marBottom w:val="150"/>
                                              <w:divBdr>
                                                <w:top w:val="none" w:sz="0" w:space="0" w:color="auto"/>
                                                <w:left w:val="none" w:sz="0" w:space="0" w:color="auto"/>
                                                <w:bottom w:val="none" w:sz="0" w:space="0" w:color="auto"/>
                                                <w:right w:val="none" w:sz="0" w:space="0" w:color="auto"/>
                                              </w:divBdr>
                                              <w:divsChild>
                                                <w:div w:id="1080565945">
                                                  <w:marLeft w:val="0"/>
                                                  <w:marRight w:val="0"/>
                                                  <w:marTop w:val="0"/>
                                                  <w:marBottom w:val="0"/>
                                                  <w:divBdr>
                                                    <w:top w:val="none" w:sz="0" w:space="0" w:color="auto"/>
                                                    <w:left w:val="none" w:sz="0" w:space="0" w:color="auto"/>
                                                    <w:bottom w:val="none" w:sz="0" w:space="0" w:color="auto"/>
                                                    <w:right w:val="none" w:sz="0" w:space="0" w:color="auto"/>
                                                  </w:divBdr>
                                                  <w:divsChild>
                                                    <w:div w:id="936402842">
                                                      <w:marLeft w:val="0"/>
                                                      <w:marRight w:val="0"/>
                                                      <w:marTop w:val="0"/>
                                                      <w:marBottom w:val="0"/>
                                                      <w:divBdr>
                                                        <w:top w:val="none" w:sz="0" w:space="0" w:color="auto"/>
                                                        <w:left w:val="none" w:sz="0" w:space="0" w:color="auto"/>
                                                        <w:bottom w:val="none" w:sz="0" w:space="0" w:color="auto"/>
                                                        <w:right w:val="none" w:sz="0" w:space="0" w:color="auto"/>
                                                      </w:divBdr>
                                                      <w:divsChild>
                                                        <w:div w:id="819270962">
                                                          <w:marLeft w:val="0"/>
                                                          <w:marRight w:val="0"/>
                                                          <w:marTop w:val="0"/>
                                                          <w:marBottom w:val="0"/>
                                                          <w:divBdr>
                                                            <w:top w:val="none" w:sz="0" w:space="0" w:color="auto"/>
                                                            <w:left w:val="none" w:sz="0" w:space="0" w:color="auto"/>
                                                            <w:bottom w:val="none" w:sz="0" w:space="0" w:color="auto"/>
                                                            <w:right w:val="none" w:sz="0" w:space="0" w:color="auto"/>
                                                          </w:divBdr>
                                                          <w:divsChild>
                                                            <w:div w:id="417411840">
                                                              <w:marLeft w:val="0"/>
                                                              <w:marRight w:val="0"/>
                                                              <w:marTop w:val="0"/>
                                                              <w:marBottom w:val="0"/>
                                                              <w:divBdr>
                                                                <w:top w:val="none" w:sz="0" w:space="0" w:color="auto"/>
                                                                <w:left w:val="none" w:sz="0" w:space="0" w:color="auto"/>
                                                                <w:bottom w:val="none" w:sz="0" w:space="0" w:color="auto"/>
                                                                <w:right w:val="none" w:sz="0" w:space="0" w:color="auto"/>
                                                              </w:divBdr>
                                                              <w:divsChild>
                                                                <w:div w:id="554001405">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B742-C9C9-42D9-B867-A3C6A95F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DELL</cp:lastModifiedBy>
  <cp:revision>11</cp:revision>
  <cp:lastPrinted>2019-04-14T12:30:00Z</cp:lastPrinted>
  <dcterms:created xsi:type="dcterms:W3CDTF">2022-02-19T10:49:00Z</dcterms:created>
  <dcterms:modified xsi:type="dcterms:W3CDTF">2022-02-20T17:38:00Z</dcterms:modified>
</cp:coreProperties>
</file>