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akkal Majalla" w:hAnsi="Sakkal Majalla" w:cs="Sakkal Majalla"/>
          <w:sz w:val="28"/>
          <w:szCs w:val="28"/>
        </w:rPr>
        <w:id w:val="-1867743119"/>
        <w:docPartObj>
          <w:docPartGallery w:val="Cover Pages"/>
          <w:docPartUnique/>
        </w:docPartObj>
      </w:sdtPr>
      <w:sdtEndPr/>
      <w:sdtContent>
        <w:p w:rsidR="008E5AE4" w:rsidRPr="00D8081E" w:rsidRDefault="008E5AE4">
          <w:pPr>
            <w:rPr>
              <w:rFonts w:ascii="Sakkal Majalla" w:hAnsi="Sakkal Majalla" w:cs="Sakkal Majalla"/>
              <w:sz w:val="28"/>
              <w:szCs w:val="28"/>
            </w:rPr>
          </w:pPr>
        </w:p>
        <w:p w:rsidR="008E5AE4" w:rsidRPr="00D8081E" w:rsidRDefault="000E5DF8">
          <w:pPr>
            <w:spacing w:after="160" w:line="259" w:lineRule="auto"/>
            <w:rPr>
              <w:rFonts w:ascii="Sakkal Majalla" w:hAnsi="Sakkal Majalla" w:cs="Sakkal Majalla"/>
              <w:b/>
              <w:bCs/>
              <w:sz w:val="28"/>
              <w:szCs w:val="28"/>
            </w:rPr>
          </w:pPr>
          <w:r w:rsidRPr="00D8081E">
            <w:rPr>
              <w:rFonts w:ascii="Sakkal Majalla" w:hAnsi="Sakkal Majalla" w:cs="Sakkal Majalla"/>
              <w:noProof/>
              <w:sz w:val="28"/>
              <w:szCs w:val="28"/>
            </w:rPr>
            <mc:AlternateContent>
              <mc:Choice Requires="wpg">
                <w:drawing>
                  <wp:anchor distT="0" distB="0" distL="114300" distR="114300" simplePos="0" relativeHeight="251659264" behindDoc="1" locked="0" layoutInCell="1" allowOverlap="1" wp14:anchorId="40957F3E" wp14:editId="423F34EE">
                    <wp:simplePos x="0" y="0"/>
                    <wp:positionH relativeFrom="margin">
                      <wp:align>center</wp:align>
                    </wp:positionH>
                    <wp:positionV relativeFrom="page">
                      <wp:posOffset>2857500</wp:posOffset>
                    </wp:positionV>
                    <wp:extent cx="6972300" cy="6808470"/>
                    <wp:effectExtent l="0" t="0" r="0" b="0"/>
                    <wp:wrapNone/>
                    <wp:docPr id="193" name="Groupe 193"/>
                    <wp:cNvGraphicFramePr/>
                    <a:graphic xmlns:a="http://schemas.openxmlformats.org/drawingml/2006/main">
                      <a:graphicData uri="http://schemas.microsoft.com/office/word/2010/wordprocessingGroup">
                        <wpg:wgp>
                          <wpg:cNvGrpSpPr/>
                          <wpg:grpSpPr>
                            <a:xfrm>
                              <a:off x="0" y="0"/>
                              <a:ext cx="6972300" cy="6808470"/>
                              <a:chOff x="0" y="-171450"/>
                              <a:chExt cx="6972300" cy="9294978"/>
                            </a:xfrm>
                          </wpg:grpSpPr>
                          <wps:wsp>
                            <wps:cNvPr id="194" name="Rectangle 194"/>
                            <wps:cNvSpPr/>
                            <wps:spPr>
                              <a:xfrm>
                                <a:off x="114300" y="-171450"/>
                                <a:ext cx="6858000" cy="2409825"/>
                              </a:xfrm>
                              <a:prstGeom prst="rect">
                                <a:avLst/>
                              </a:prstGeom>
                              <a:solidFill>
                                <a:srgbClr val="134C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134C7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6394" w:rsidRDefault="00196394" w:rsidP="000E5DF8">
                                  <w:pPr>
                                    <w:pStyle w:val="Sansinterligne"/>
                                    <w:shd w:val="clear" w:color="auto" w:fill="134C73"/>
                                    <w:spacing w:before="120"/>
                                    <w:jc w:val="center"/>
                                    <w:rPr>
                                      <w:b/>
                                      <w:bCs/>
                                      <w:color w:val="FFFFFF" w:themeColor="background1"/>
                                      <w:sz w:val="28"/>
                                      <w:szCs w:val="28"/>
                                    </w:rPr>
                                  </w:pPr>
                                  <w:r>
                                    <w:rPr>
                                      <w:b/>
                                      <w:bCs/>
                                      <w:color w:val="FFFFFF" w:themeColor="background1"/>
                                      <w:sz w:val="28"/>
                                      <w:szCs w:val="28"/>
                                    </w:rPr>
                                    <w:t xml:space="preserve">  Division </w:t>
                                  </w:r>
                                  <w:r w:rsidR="00341735">
                                    <w:rPr>
                                      <w:b/>
                                      <w:bCs/>
                                      <w:color w:val="FFFFFF" w:themeColor="background1"/>
                                      <w:sz w:val="28"/>
                                      <w:szCs w:val="28"/>
                                      <w:shd w:val="clear" w:color="auto" w:fill="134C73"/>
                                    </w:rPr>
                                    <w:t>de la musique et art chorégraphique</w:t>
                                  </w:r>
                                </w:p>
                                <w:p w:rsidR="008E5AE4" w:rsidRPr="00196394" w:rsidRDefault="00196394" w:rsidP="00BB2079">
                                  <w:pPr>
                                    <w:pStyle w:val="Sansinterligne"/>
                                    <w:shd w:val="clear" w:color="auto" w:fill="134C73"/>
                                    <w:spacing w:before="120"/>
                                    <w:jc w:val="center"/>
                                    <w:rPr>
                                      <w:b/>
                                      <w:bCs/>
                                      <w:color w:val="FFFFFF" w:themeColor="background1"/>
                                      <w:sz w:val="28"/>
                                      <w:szCs w:val="28"/>
                                    </w:rPr>
                                  </w:pPr>
                                  <w:r w:rsidRPr="00196394">
                                    <w:rPr>
                                      <w:b/>
                                      <w:bCs/>
                                      <w:color w:val="FFFFFF" w:themeColor="background1"/>
                                      <w:sz w:val="28"/>
                                      <w:szCs w:val="28"/>
                                    </w:rPr>
                                    <w:t>202</w:t>
                                  </w:r>
                                  <w:r w:rsidR="00BB2079">
                                    <w:rPr>
                                      <w:b/>
                                      <w:bCs/>
                                      <w:color w:val="FFFFFF" w:themeColor="background1"/>
                                      <w:sz w:val="28"/>
                                      <w:szCs w:val="28"/>
                                    </w:rPr>
                                    <w:t>2</w:t>
                                  </w:r>
                                  <w:bookmarkStart w:id="0" w:name="_GoBack"/>
                                  <w:bookmarkEnd w:id="0"/>
                                </w:p>
                                <w:p w:rsidR="008E5AE4" w:rsidRDefault="00D04BD5" w:rsidP="000E5DF8">
                                  <w:pPr>
                                    <w:pStyle w:val="Sansinterligne"/>
                                    <w:shd w:val="clear" w:color="auto" w:fill="134C73"/>
                                    <w:spacing w:before="120"/>
                                    <w:jc w:val="center"/>
                                    <w:rPr>
                                      <w:color w:val="FFFFFF" w:themeColor="background1"/>
                                    </w:rPr>
                                  </w:pPr>
                                  <w:sdt>
                                    <w:sdtPr>
                                      <w:rPr>
                                        <w:caps/>
                                        <w:color w:val="FFFFFF" w:themeColor="background1"/>
                                      </w:rPr>
                                      <w:alias w:val="Société"/>
                                      <w:tag w:val=""/>
                                      <w:id w:val="1219636087"/>
                                      <w:showingPlcHdr/>
                                      <w:dataBinding w:prefixMappings="xmlns:ns0='http://schemas.openxmlformats.org/officeDocument/2006/extended-properties' " w:xpath="/ns0:Properties[1]/ns0:Company[1]" w:storeItemID="{6668398D-A668-4E3E-A5EB-62B293D839F1}"/>
                                      <w:text/>
                                    </w:sdtPr>
                                    <w:sdtEndPr/>
                                    <w:sdtContent>
                                      <w:r w:rsidR="00196394">
                                        <w:rPr>
                                          <w:caps/>
                                          <w:color w:val="FFFFFF" w:themeColor="background1"/>
                                        </w:rPr>
                                        <w:t xml:space="preserve">     </w:t>
                                      </w:r>
                                    </w:sdtContent>
                                  </w:sdt>
                                  <w:r w:rsidR="008E5AE4">
                                    <w:rPr>
                                      <w:color w:val="FFFFFF" w:themeColor="background1"/>
                                    </w:rPr>
                                    <w:t>  </w:t>
                                  </w:r>
                                  <w:sdt>
                                    <w:sdtPr>
                                      <w:rPr>
                                        <w:color w:val="FFFFFF" w:themeColor="background1"/>
                                      </w:rPr>
                                      <w:alias w:val="Adresse"/>
                                      <w:tag w:val=""/>
                                      <w:id w:val="-1022932017"/>
                                      <w:showingPlcHdr/>
                                      <w:dataBinding w:prefixMappings="xmlns:ns0='http://schemas.microsoft.com/office/2006/coverPageProps' " w:xpath="/ns0:CoverPageProperties[1]/ns0:CompanyAddress[1]" w:storeItemID="{55AF091B-3C7A-41E3-B477-F2FDAA23CFDA}"/>
                                      <w:text/>
                                    </w:sdtPr>
                                    <w:sdtEndPr/>
                                    <w:sdtContent>
                                      <w:r w:rsidR="00196394">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16349" y="2143125"/>
                                <a:ext cx="6858000" cy="392715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AE4" w:rsidRPr="000E5DF8" w:rsidRDefault="00196394" w:rsidP="00196394">
                                  <w:pPr>
                                    <w:pStyle w:val="Sansinterligne"/>
                                    <w:jc w:val="center"/>
                                    <w:rPr>
                                      <w:rFonts w:ascii="Sakkal Majalla" w:eastAsiaTheme="majorEastAsia" w:hAnsi="Sakkal Majalla" w:cs="Sakkal Majalla"/>
                                      <w:b/>
                                      <w:bCs/>
                                      <w:caps/>
                                      <w:color w:val="134C73"/>
                                      <w:sz w:val="72"/>
                                      <w:szCs w:val="72"/>
                                    </w:rPr>
                                  </w:pPr>
                                  <w:r w:rsidRPr="000E5DF8">
                                    <w:rPr>
                                      <w:rFonts w:ascii="Sakkal Majalla" w:eastAsiaTheme="majorEastAsia" w:hAnsi="Sakkal Majalla" w:cs="Sakkal Majalla"/>
                                      <w:b/>
                                      <w:bCs/>
                                      <w:caps/>
                                      <w:color w:val="134C73"/>
                                      <w:sz w:val="72"/>
                                      <w:szCs w:val="72"/>
                                    </w:rPr>
                                    <w:t>MANUEL DES PROCEDURES</w:t>
                                  </w:r>
                                </w:p>
                                <w:p w:rsidR="00196394" w:rsidRPr="00196394" w:rsidRDefault="00196394" w:rsidP="00196394">
                                  <w:pPr>
                                    <w:pStyle w:val="Sansinterligne"/>
                                    <w:jc w:val="center"/>
                                    <w:rPr>
                                      <w:rFonts w:ascii="Sakkal Majalla" w:eastAsiaTheme="majorEastAsia" w:hAnsi="Sakkal Majalla" w:cs="Sakkal Majalla"/>
                                      <w:caps/>
                                      <w:color w:val="5B9BD5" w:themeColor="accent1"/>
                                      <w:sz w:val="72"/>
                                      <w:szCs w:val="72"/>
                                    </w:rPr>
                                  </w:pPr>
                                </w:p>
                                <w:p w:rsidR="00196394" w:rsidRPr="000E5DF8" w:rsidRDefault="00341735" w:rsidP="00196394">
                                  <w:pPr>
                                    <w:pStyle w:val="Sansinterligne"/>
                                    <w:jc w:val="center"/>
                                    <w:rPr>
                                      <w:rFonts w:ascii="Sakkal Majalla" w:eastAsiaTheme="majorEastAsia" w:hAnsi="Sakkal Majalla" w:cs="Sakkal Majalla"/>
                                      <w:b/>
                                      <w:bCs/>
                                      <w:caps/>
                                      <w:color w:val="134C73"/>
                                      <w:sz w:val="52"/>
                                      <w:szCs w:val="52"/>
                                    </w:rPr>
                                  </w:pPr>
                                  <w:r>
                                    <w:rPr>
                                      <w:rFonts w:ascii="Sakkal Majalla" w:eastAsiaTheme="majorEastAsia" w:hAnsi="Sakkal Majalla" w:cs="Sakkal Majalla"/>
                                      <w:b/>
                                      <w:bCs/>
                                      <w:caps/>
                                      <w:color w:val="134C73"/>
                                      <w:sz w:val="52"/>
                                      <w:szCs w:val="52"/>
                                    </w:rPr>
                                    <w:t>Soutien a la musique, a la chanson, aux arts de la scène et a l’art chorégraphique</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957F3E" id="Groupe 193" o:spid="_x0000_s1026" style="position:absolute;margin-left:0;margin-top:225pt;width:549pt;height:536.1pt;z-index:-251657216;mso-position-horizontal:center;mso-position-horizontal-relative:margin;mso-position-vertical-relative:page" coordorigin=",-1714" coordsize="69723,9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">
                    <v:rect id="Rectangle 194" o:spid="_x0000_s1027" style="position:absolute;left:1143;top:-1714;width:68580;height:2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" fillcolor="#134c73"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" fillcolor="#134c73" stroked="f" strokeweight="1pt">
                      <v:textbox inset="36pt,57.6pt,36pt,36pt">
                        <w:txbxContent>
                          <w:p w:rsidR="00196394" w:rsidRDefault="00196394" w:rsidP="000E5DF8">
                            <w:pPr>
                              <w:pStyle w:val="Sansinterligne"/>
                              <w:shd w:val="clear" w:color="auto" w:fill="134C73"/>
                              <w:spacing w:before="120"/>
                              <w:jc w:val="center"/>
                              <w:rPr>
                                <w:b/>
                                <w:bCs/>
                                <w:color w:val="FFFFFF" w:themeColor="background1"/>
                                <w:sz w:val="28"/>
                                <w:szCs w:val="28"/>
                              </w:rPr>
                            </w:pPr>
                            <w:r>
                              <w:rPr>
                                <w:b/>
                                <w:bCs/>
                                <w:color w:val="FFFFFF" w:themeColor="background1"/>
                                <w:sz w:val="28"/>
                                <w:szCs w:val="28"/>
                              </w:rPr>
                              <w:t xml:space="preserve">  Division </w:t>
                            </w:r>
                            <w:r w:rsidR="00341735">
                              <w:rPr>
                                <w:b/>
                                <w:bCs/>
                                <w:color w:val="FFFFFF" w:themeColor="background1"/>
                                <w:sz w:val="28"/>
                                <w:szCs w:val="28"/>
                                <w:shd w:val="clear" w:color="auto" w:fill="134C73"/>
                              </w:rPr>
                              <w:t>de la musique et art chorégraphique</w:t>
                            </w:r>
                          </w:p>
                          <w:p w:rsidR="008E5AE4" w:rsidRPr="00196394" w:rsidRDefault="00196394" w:rsidP="00BB2079">
                            <w:pPr>
                              <w:pStyle w:val="Sansinterligne"/>
                              <w:shd w:val="clear" w:color="auto" w:fill="134C73"/>
                              <w:spacing w:before="120"/>
                              <w:jc w:val="center"/>
                              <w:rPr>
                                <w:b/>
                                <w:bCs/>
                                <w:color w:val="FFFFFF" w:themeColor="background1"/>
                                <w:sz w:val="28"/>
                                <w:szCs w:val="28"/>
                              </w:rPr>
                            </w:pPr>
                            <w:r w:rsidRPr="00196394">
                              <w:rPr>
                                <w:b/>
                                <w:bCs/>
                                <w:color w:val="FFFFFF" w:themeColor="background1"/>
                                <w:sz w:val="28"/>
                                <w:szCs w:val="28"/>
                              </w:rPr>
                              <w:t>202</w:t>
                            </w:r>
                            <w:r w:rsidR="00BB2079">
                              <w:rPr>
                                <w:b/>
                                <w:bCs/>
                                <w:color w:val="FFFFFF" w:themeColor="background1"/>
                                <w:sz w:val="28"/>
                                <w:szCs w:val="28"/>
                              </w:rPr>
                              <w:t>2</w:t>
                            </w:r>
                            <w:bookmarkStart w:id="1" w:name="_GoBack"/>
                            <w:bookmarkEnd w:id="1"/>
                          </w:p>
                          <w:p w:rsidR="008E5AE4" w:rsidRDefault="00D04BD5" w:rsidP="000E5DF8">
                            <w:pPr>
                              <w:pStyle w:val="Sansinterligne"/>
                              <w:shd w:val="clear" w:color="auto" w:fill="134C73"/>
                              <w:spacing w:before="120"/>
                              <w:jc w:val="center"/>
                              <w:rPr>
                                <w:color w:val="FFFFFF" w:themeColor="background1"/>
                              </w:rPr>
                            </w:pPr>
                            <w:sdt>
                              <w:sdtPr>
                                <w:rPr>
                                  <w:caps/>
                                  <w:color w:val="FFFFFF" w:themeColor="background1"/>
                                </w:rPr>
                                <w:alias w:val="Société"/>
                                <w:tag w:val=""/>
                                <w:id w:val="1219636087"/>
                                <w:showingPlcHdr/>
                                <w:dataBinding w:prefixMappings="xmlns:ns0='http://schemas.openxmlformats.org/officeDocument/2006/extended-properties' " w:xpath="/ns0:Properties[1]/ns0:Company[1]" w:storeItemID="{6668398D-A668-4E3E-A5EB-62B293D839F1}"/>
                                <w:text/>
                              </w:sdtPr>
                              <w:sdtEndPr/>
                              <w:sdtContent>
                                <w:r w:rsidR="00196394">
                                  <w:rPr>
                                    <w:caps/>
                                    <w:color w:val="FFFFFF" w:themeColor="background1"/>
                                  </w:rPr>
                                  <w:t xml:space="preserve">     </w:t>
                                </w:r>
                              </w:sdtContent>
                            </w:sdt>
                            <w:r w:rsidR="008E5AE4">
                              <w:rPr>
                                <w:color w:val="FFFFFF" w:themeColor="background1"/>
                              </w:rPr>
                              <w:t>  </w:t>
                            </w:r>
                            <w:sdt>
                              <w:sdtPr>
                                <w:rPr>
                                  <w:color w:val="FFFFFF" w:themeColor="background1"/>
                                </w:rPr>
                                <w:alias w:val="Adresse"/>
                                <w:tag w:val=""/>
                                <w:id w:val="-1022932017"/>
                                <w:showingPlcHdr/>
                                <w:dataBinding w:prefixMappings="xmlns:ns0='http://schemas.microsoft.com/office/2006/coverPageProps' " w:xpath="/ns0:CoverPageProperties[1]/ns0:CompanyAddress[1]" w:storeItemID="{55AF091B-3C7A-41E3-B477-F2FDAA23CFDA}"/>
                                <w:text/>
                              </w:sdtPr>
                              <w:sdtEndPr/>
                              <w:sdtContent>
                                <w:r w:rsidR="00196394">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Zone de texte 196" o:spid="_x0000_s1029" type="#_x0000_t202" style="position:absolute;left:163;top:21431;width:68580;height:3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8E5AE4" w:rsidRPr="000E5DF8" w:rsidRDefault="00196394" w:rsidP="00196394">
                            <w:pPr>
                              <w:pStyle w:val="Sansinterligne"/>
                              <w:jc w:val="center"/>
                              <w:rPr>
                                <w:rFonts w:ascii="Sakkal Majalla" w:eastAsiaTheme="majorEastAsia" w:hAnsi="Sakkal Majalla" w:cs="Sakkal Majalla"/>
                                <w:b/>
                                <w:bCs/>
                                <w:caps/>
                                <w:color w:val="134C73"/>
                                <w:sz w:val="72"/>
                                <w:szCs w:val="72"/>
                              </w:rPr>
                            </w:pPr>
                            <w:r w:rsidRPr="000E5DF8">
                              <w:rPr>
                                <w:rFonts w:ascii="Sakkal Majalla" w:eastAsiaTheme="majorEastAsia" w:hAnsi="Sakkal Majalla" w:cs="Sakkal Majalla"/>
                                <w:b/>
                                <w:bCs/>
                                <w:caps/>
                                <w:color w:val="134C73"/>
                                <w:sz w:val="72"/>
                                <w:szCs w:val="72"/>
                              </w:rPr>
                              <w:t>MANUEL DES PROCEDURES</w:t>
                            </w:r>
                          </w:p>
                          <w:p w:rsidR="00196394" w:rsidRPr="00196394" w:rsidRDefault="00196394" w:rsidP="00196394">
                            <w:pPr>
                              <w:pStyle w:val="Sansinterligne"/>
                              <w:jc w:val="center"/>
                              <w:rPr>
                                <w:rFonts w:ascii="Sakkal Majalla" w:eastAsiaTheme="majorEastAsia" w:hAnsi="Sakkal Majalla" w:cs="Sakkal Majalla"/>
                                <w:caps/>
                                <w:color w:val="5B9BD5" w:themeColor="accent1"/>
                                <w:sz w:val="72"/>
                                <w:szCs w:val="72"/>
                              </w:rPr>
                            </w:pPr>
                          </w:p>
                          <w:p w:rsidR="00196394" w:rsidRPr="000E5DF8" w:rsidRDefault="00341735" w:rsidP="00196394">
                            <w:pPr>
                              <w:pStyle w:val="Sansinterligne"/>
                              <w:jc w:val="center"/>
                              <w:rPr>
                                <w:rFonts w:ascii="Sakkal Majalla" w:eastAsiaTheme="majorEastAsia" w:hAnsi="Sakkal Majalla" w:cs="Sakkal Majalla"/>
                                <w:b/>
                                <w:bCs/>
                                <w:caps/>
                                <w:color w:val="134C73"/>
                                <w:sz w:val="52"/>
                                <w:szCs w:val="52"/>
                              </w:rPr>
                            </w:pPr>
                            <w:r>
                              <w:rPr>
                                <w:rFonts w:ascii="Sakkal Majalla" w:eastAsiaTheme="majorEastAsia" w:hAnsi="Sakkal Majalla" w:cs="Sakkal Majalla"/>
                                <w:b/>
                                <w:bCs/>
                                <w:caps/>
                                <w:color w:val="134C73"/>
                                <w:sz w:val="52"/>
                                <w:szCs w:val="52"/>
                              </w:rPr>
                              <w:t>Soutien a la musique, a la chanson, aux arts de la scène et a l’art chorégraphique</w:t>
                            </w:r>
                          </w:p>
                        </w:txbxContent>
                      </v:textbox>
                    </v:shape>
                    <w10:wrap anchorx="margin" anchory="page"/>
                  </v:group>
                </w:pict>
              </mc:Fallback>
            </mc:AlternateContent>
          </w:r>
          <w:r w:rsidR="00196394" w:rsidRPr="00D8081E">
            <w:rPr>
              <w:rFonts w:ascii="Sakkal Majalla" w:hAnsi="Sakkal Majalla" w:cs="Sakkal Majalla"/>
              <w:noProof/>
              <w:sz w:val="28"/>
              <w:szCs w:val="28"/>
            </w:rPr>
            <w:drawing>
              <wp:inline distT="0" distB="0" distL="0" distR="0" wp14:anchorId="0DDE6C46" wp14:editId="28EC7CCB">
                <wp:extent cx="6375405" cy="113347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0055" cy="1201861"/>
                        </a:xfrm>
                        <a:prstGeom prst="rect">
                          <a:avLst/>
                        </a:prstGeom>
                        <a:noFill/>
                        <a:ln>
                          <a:noFill/>
                        </a:ln>
                      </pic:spPr>
                    </pic:pic>
                  </a:graphicData>
                </a:graphic>
              </wp:inline>
            </w:drawing>
          </w:r>
          <w:r w:rsidR="008E5AE4" w:rsidRPr="00D8081E">
            <w:rPr>
              <w:rFonts w:ascii="Sakkal Majalla" w:hAnsi="Sakkal Majalla" w:cs="Sakkal Majalla"/>
              <w:sz w:val="28"/>
              <w:szCs w:val="28"/>
            </w:rPr>
            <w:br w:type="page"/>
          </w:r>
        </w:p>
      </w:sdtContent>
    </w:sdt>
    <w:p w:rsidR="008E5AE4" w:rsidRPr="00D8081E" w:rsidRDefault="008E5AE4" w:rsidP="008E5AE4">
      <w:pPr>
        <w:pStyle w:val="TM2"/>
        <w:tabs>
          <w:tab w:val="right" w:leader="dot" w:pos="9060"/>
        </w:tabs>
        <w:jc w:val="both"/>
        <w:rPr>
          <w:rFonts w:ascii="Sakkal Majalla" w:hAnsi="Sakkal Majalla" w:cs="Sakkal Majalla"/>
          <w:sz w:val="28"/>
          <w:szCs w:val="28"/>
        </w:rPr>
      </w:pPr>
    </w:p>
    <w:p w:rsidR="008E5AE4" w:rsidRPr="00D8081E" w:rsidRDefault="008E5AE4" w:rsidP="008E5AE4">
      <w:pPr>
        <w:pStyle w:val="TM2"/>
        <w:tabs>
          <w:tab w:val="right" w:leader="dot" w:pos="9060"/>
        </w:tabs>
        <w:jc w:val="both"/>
        <w:rPr>
          <w:rFonts w:ascii="Sakkal Majalla" w:hAnsi="Sakkal Majalla" w:cs="Sakkal Majalla"/>
          <w:sz w:val="28"/>
          <w:szCs w:val="28"/>
        </w:rPr>
      </w:pPr>
    </w:p>
    <w:p w:rsidR="000E5DF8" w:rsidRPr="00D8081E" w:rsidRDefault="000E5DF8" w:rsidP="000E5DF8">
      <w:pPr>
        <w:tabs>
          <w:tab w:val="left" w:pos="2400"/>
        </w:tabs>
        <w:ind w:left="-1080"/>
        <w:jc w:val="center"/>
        <w:rPr>
          <w:rFonts w:ascii="Sakkal Majalla" w:hAnsi="Sakkal Majalla" w:cs="Sakkal Majalla"/>
          <w:b/>
          <w:bCs/>
          <w:sz w:val="36"/>
          <w:szCs w:val="36"/>
          <w:u w:val="single"/>
        </w:rPr>
      </w:pPr>
    </w:p>
    <w:p w:rsidR="000E5DF8" w:rsidRPr="00D8081E" w:rsidRDefault="000E5DF8" w:rsidP="000E5DF8">
      <w:pPr>
        <w:tabs>
          <w:tab w:val="left" w:pos="2400"/>
        </w:tabs>
        <w:ind w:left="-1080"/>
        <w:jc w:val="center"/>
        <w:rPr>
          <w:rFonts w:ascii="Sakkal Majalla" w:hAnsi="Sakkal Majalla" w:cs="Sakkal Majalla"/>
          <w:b/>
          <w:bCs/>
          <w:sz w:val="36"/>
          <w:szCs w:val="36"/>
          <w:u w:val="single"/>
        </w:rPr>
      </w:pPr>
    </w:p>
    <w:p w:rsidR="000E5DF8" w:rsidRPr="00D8081E" w:rsidRDefault="000E5DF8" w:rsidP="000E5DF8">
      <w:pPr>
        <w:tabs>
          <w:tab w:val="left" w:pos="2400"/>
        </w:tabs>
        <w:ind w:left="-1080"/>
        <w:jc w:val="center"/>
        <w:rPr>
          <w:rFonts w:ascii="Sakkal Majalla" w:hAnsi="Sakkal Majalla" w:cs="Sakkal Majalla"/>
          <w:b/>
          <w:bCs/>
          <w:sz w:val="36"/>
          <w:szCs w:val="36"/>
          <w:u w:val="single"/>
        </w:rPr>
      </w:pPr>
      <w:r w:rsidRPr="00D8081E">
        <w:rPr>
          <w:rFonts w:ascii="Sakkal Majalla" w:hAnsi="Sakkal Majalla" w:cs="Sakkal Majalla"/>
          <w:b/>
          <w:bCs/>
          <w:sz w:val="36"/>
          <w:szCs w:val="36"/>
          <w:u w:val="single"/>
        </w:rPr>
        <w:t>Sommaire</w:t>
      </w:r>
    </w:p>
    <w:p w:rsidR="000E5DF8" w:rsidRPr="00D8081E" w:rsidRDefault="000E5DF8" w:rsidP="000E5DF8">
      <w:pPr>
        <w:tabs>
          <w:tab w:val="left" w:pos="2400"/>
        </w:tabs>
        <w:ind w:left="-1080"/>
        <w:jc w:val="center"/>
        <w:rPr>
          <w:rFonts w:ascii="Sakkal Majalla" w:hAnsi="Sakkal Majalla" w:cs="Sakkal Majalla"/>
          <w:b/>
          <w:bCs/>
          <w:sz w:val="36"/>
          <w:szCs w:val="36"/>
          <w:u w:val="single"/>
        </w:rPr>
      </w:pPr>
    </w:p>
    <w:p w:rsidR="000E5DF8" w:rsidRPr="00D8081E" w:rsidRDefault="000E5DF8" w:rsidP="000E5DF8">
      <w:pPr>
        <w:tabs>
          <w:tab w:val="left" w:pos="2400"/>
        </w:tabs>
        <w:ind w:left="-1080"/>
        <w:jc w:val="center"/>
        <w:rPr>
          <w:rFonts w:ascii="Sakkal Majalla" w:hAnsi="Sakkal Majalla" w:cs="Sakkal Majalla"/>
          <w:b/>
          <w:bCs/>
          <w:sz w:val="36"/>
          <w:szCs w:val="36"/>
          <w:u w:val="single"/>
        </w:rPr>
      </w:pPr>
    </w:p>
    <w:p w:rsidR="000E5DF8" w:rsidRPr="00D8081E" w:rsidRDefault="000E5DF8" w:rsidP="000E5DF8">
      <w:pPr>
        <w:tabs>
          <w:tab w:val="left" w:pos="2400"/>
        </w:tabs>
        <w:ind w:left="-1080"/>
        <w:jc w:val="center"/>
        <w:rPr>
          <w:rFonts w:ascii="Sakkal Majalla" w:hAnsi="Sakkal Majalla" w:cs="Sakkal Majalla"/>
          <w:b/>
          <w:bCs/>
          <w:sz w:val="36"/>
          <w:szCs w:val="36"/>
          <w:u w:val="single"/>
        </w:rPr>
      </w:pPr>
    </w:p>
    <w:p w:rsidR="000E5DF8" w:rsidRPr="00D8081E" w:rsidRDefault="000E5DF8" w:rsidP="000E5DF8">
      <w:pPr>
        <w:tabs>
          <w:tab w:val="left" w:pos="2400"/>
        </w:tabs>
        <w:ind w:left="-1080"/>
        <w:jc w:val="center"/>
        <w:rPr>
          <w:rFonts w:ascii="Sakkal Majalla" w:hAnsi="Sakkal Majalla" w:cs="Sakkal Majalla"/>
          <w:b/>
          <w:bCs/>
          <w:sz w:val="36"/>
          <w:szCs w:val="36"/>
          <w:u w:val="single"/>
        </w:rPr>
      </w:pPr>
    </w:p>
    <w:tbl>
      <w:tblPr>
        <w:tblStyle w:val="TableauGrille4-Accentuation5"/>
        <w:tblpPr w:leftFromText="141" w:rightFromText="141" w:vertAnchor="text" w:horzAnchor="margin" w:tblpXSpec="center" w:tblpY="156"/>
        <w:tblW w:w="7548" w:type="dxa"/>
        <w:shd w:val="clear" w:color="auto" w:fill="134C73"/>
        <w:tblLook w:val="01E0" w:firstRow="1" w:lastRow="1" w:firstColumn="1" w:lastColumn="1" w:noHBand="0" w:noVBand="0"/>
      </w:tblPr>
      <w:tblGrid>
        <w:gridCol w:w="6588"/>
        <w:gridCol w:w="960"/>
      </w:tblGrid>
      <w:tr w:rsidR="000E5DF8" w:rsidRPr="00D8081E" w:rsidTr="00D8081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88" w:type="dxa"/>
            <w:shd w:val="clear" w:color="auto" w:fill="134C73"/>
          </w:tcPr>
          <w:p w:rsidR="000E5DF8" w:rsidRPr="00D8081E" w:rsidRDefault="000E5DF8" w:rsidP="000E5DF8">
            <w:pPr>
              <w:rPr>
                <w:rFonts w:ascii="Sakkal Majalla" w:hAnsi="Sakkal Majalla" w:cs="Sakkal Majalla"/>
                <w:b w:val="0"/>
                <w:bCs w:val="0"/>
                <w:sz w:val="32"/>
                <w:szCs w:val="32"/>
              </w:rPr>
            </w:pPr>
            <w:r w:rsidRPr="00D8081E">
              <w:rPr>
                <w:rFonts w:ascii="Sakkal Majalla" w:hAnsi="Sakkal Majalla" w:cs="Sakkal Majalla"/>
                <w:sz w:val="32"/>
                <w:szCs w:val="32"/>
              </w:rPr>
              <w:t>Rubriques</w:t>
            </w:r>
          </w:p>
        </w:tc>
        <w:tc>
          <w:tcPr>
            <w:cnfStyle w:val="000100000000" w:firstRow="0" w:lastRow="0" w:firstColumn="0" w:lastColumn="1" w:oddVBand="0" w:evenVBand="0" w:oddHBand="0" w:evenHBand="0" w:firstRowFirstColumn="0" w:firstRowLastColumn="0" w:lastRowFirstColumn="0" w:lastRowLastColumn="0"/>
            <w:tcW w:w="960" w:type="dxa"/>
            <w:shd w:val="clear" w:color="auto" w:fill="134C73"/>
          </w:tcPr>
          <w:p w:rsidR="000E5DF8" w:rsidRPr="00D8081E" w:rsidRDefault="000E5DF8" w:rsidP="00D8081E">
            <w:pPr>
              <w:jc w:val="center"/>
              <w:rPr>
                <w:rFonts w:ascii="Sakkal Majalla" w:hAnsi="Sakkal Majalla" w:cs="Sakkal Majalla"/>
                <w:b w:val="0"/>
                <w:bCs w:val="0"/>
                <w:sz w:val="32"/>
                <w:szCs w:val="32"/>
              </w:rPr>
            </w:pPr>
            <w:r w:rsidRPr="00D8081E">
              <w:rPr>
                <w:rFonts w:ascii="Sakkal Majalla" w:hAnsi="Sakkal Majalla" w:cs="Sakkal Majalla"/>
                <w:sz w:val="32"/>
                <w:szCs w:val="32"/>
              </w:rPr>
              <w:t>Pages</w:t>
            </w:r>
          </w:p>
          <w:p w:rsidR="000E5DF8" w:rsidRPr="00D8081E" w:rsidRDefault="000E5DF8" w:rsidP="00D8081E">
            <w:pPr>
              <w:jc w:val="center"/>
              <w:rPr>
                <w:rFonts w:ascii="Sakkal Majalla" w:hAnsi="Sakkal Majalla" w:cs="Sakkal Majalla"/>
                <w:b w:val="0"/>
                <w:bCs w:val="0"/>
                <w:sz w:val="32"/>
                <w:szCs w:val="32"/>
              </w:rPr>
            </w:pPr>
          </w:p>
        </w:tc>
      </w:tr>
      <w:tr w:rsidR="000E5DF8" w:rsidRPr="00D8081E" w:rsidTr="00D8081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88" w:type="dxa"/>
            <w:shd w:val="clear" w:color="auto" w:fill="BEE6FE"/>
          </w:tcPr>
          <w:p w:rsidR="000E5DF8" w:rsidRPr="00D8081E" w:rsidRDefault="000E5DF8" w:rsidP="00D8081E">
            <w:pPr>
              <w:spacing w:line="400" w:lineRule="exact"/>
              <w:rPr>
                <w:rFonts w:ascii="Sakkal Majalla" w:hAnsi="Sakkal Majalla" w:cs="Sakkal Majalla"/>
                <w:sz w:val="28"/>
                <w:szCs w:val="28"/>
              </w:rPr>
            </w:pPr>
            <w:r w:rsidRPr="00D8081E">
              <w:rPr>
                <w:rFonts w:ascii="Sakkal Majalla" w:hAnsi="Sakkal Majalla" w:cs="Sakkal Majalla"/>
                <w:sz w:val="28"/>
                <w:szCs w:val="28"/>
              </w:rPr>
              <w:t>Objet de la procédure</w:t>
            </w:r>
          </w:p>
        </w:tc>
        <w:tc>
          <w:tcPr>
            <w:cnfStyle w:val="000100000000" w:firstRow="0" w:lastRow="0" w:firstColumn="0" w:lastColumn="1" w:oddVBand="0" w:evenVBand="0" w:oddHBand="0" w:evenHBand="0" w:firstRowFirstColumn="0" w:firstRowLastColumn="0" w:lastRowFirstColumn="0" w:lastRowLastColumn="0"/>
            <w:tcW w:w="960" w:type="dxa"/>
            <w:shd w:val="clear" w:color="auto" w:fill="BEE6FE"/>
          </w:tcPr>
          <w:p w:rsidR="000E5DF8" w:rsidRPr="00D8081E" w:rsidRDefault="000E5DF8" w:rsidP="00D8081E">
            <w:pPr>
              <w:jc w:val="center"/>
              <w:rPr>
                <w:rFonts w:ascii="Sakkal Majalla" w:hAnsi="Sakkal Majalla" w:cs="Sakkal Majalla"/>
                <w:sz w:val="32"/>
                <w:szCs w:val="32"/>
              </w:rPr>
            </w:pPr>
            <w:r w:rsidRPr="00D8081E">
              <w:rPr>
                <w:rFonts w:ascii="Sakkal Majalla" w:hAnsi="Sakkal Majalla" w:cs="Sakkal Majalla"/>
                <w:sz w:val="32"/>
                <w:szCs w:val="32"/>
                <w:rtl/>
              </w:rPr>
              <w:t>2</w:t>
            </w:r>
          </w:p>
        </w:tc>
      </w:tr>
      <w:tr w:rsidR="000E5DF8" w:rsidRPr="00D8081E" w:rsidTr="00D8081E">
        <w:trPr>
          <w:trHeight w:val="567"/>
        </w:trPr>
        <w:tc>
          <w:tcPr>
            <w:cnfStyle w:val="001000000000" w:firstRow="0" w:lastRow="0" w:firstColumn="1" w:lastColumn="0" w:oddVBand="0" w:evenVBand="0" w:oddHBand="0" w:evenHBand="0" w:firstRowFirstColumn="0" w:firstRowLastColumn="0" w:lastRowFirstColumn="0" w:lastRowLastColumn="0"/>
            <w:tcW w:w="6588" w:type="dxa"/>
            <w:shd w:val="clear" w:color="auto" w:fill="134C73"/>
          </w:tcPr>
          <w:p w:rsidR="000E5DF8" w:rsidRPr="00D8081E" w:rsidRDefault="000E5DF8" w:rsidP="00D843ED">
            <w:pPr>
              <w:spacing w:line="400" w:lineRule="exact"/>
              <w:rPr>
                <w:rFonts w:ascii="Sakkal Majalla" w:hAnsi="Sakkal Majalla" w:cs="Sakkal Majalla"/>
                <w:b w:val="0"/>
                <w:bCs w:val="0"/>
                <w:color w:val="FFFFFF" w:themeColor="background1"/>
                <w:sz w:val="28"/>
                <w:szCs w:val="28"/>
              </w:rPr>
            </w:pPr>
            <w:r w:rsidRPr="00D8081E">
              <w:rPr>
                <w:rFonts w:ascii="Sakkal Majalla" w:hAnsi="Sakkal Majalla" w:cs="Sakkal Majalla"/>
                <w:color w:val="FFFFFF" w:themeColor="background1"/>
                <w:sz w:val="28"/>
                <w:szCs w:val="28"/>
              </w:rPr>
              <w:t>Domaine d’application</w:t>
            </w:r>
          </w:p>
        </w:tc>
        <w:tc>
          <w:tcPr>
            <w:cnfStyle w:val="000100000000" w:firstRow="0" w:lastRow="0" w:firstColumn="0" w:lastColumn="1" w:oddVBand="0" w:evenVBand="0" w:oddHBand="0" w:evenHBand="0" w:firstRowFirstColumn="0" w:firstRowLastColumn="0" w:lastRowFirstColumn="0" w:lastRowLastColumn="0"/>
            <w:tcW w:w="960" w:type="dxa"/>
            <w:shd w:val="clear" w:color="auto" w:fill="134C73"/>
          </w:tcPr>
          <w:p w:rsidR="000E5DF8" w:rsidRPr="00D8081E" w:rsidRDefault="000E5DF8" w:rsidP="00D8081E">
            <w:pPr>
              <w:spacing w:line="400" w:lineRule="exact"/>
              <w:jc w:val="center"/>
              <w:rPr>
                <w:rFonts w:ascii="Sakkal Majalla" w:hAnsi="Sakkal Majalla" w:cs="Sakkal Majalla"/>
                <w:sz w:val="32"/>
                <w:szCs w:val="32"/>
              </w:rPr>
            </w:pPr>
            <w:r w:rsidRPr="00D8081E">
              <w:rPr>
                <w:rFonts w:ascii="Sakkal Majalla" w:hAnsi="Sakkal Majalla" w:cs="Sakkal Majalla"/>
                <w:color w:val="FFFFFF" w:themeColor="background1"/>
                <w:sz w:val="32"/>
                <w:szCs w:val="32"/>
                <w:rtl/>
              </w:rPr>
              <w:t>2</w:t>
            </w:r>
          </w:p>
        </w:tc>
      </w:tr>
      <w:tr w:rsidR="000E5DF8" w:rsidRPr="00D8081E" w:rsidTr="00D8081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88" w:type="dxa"/>
            <w:shd w:val="clear" w:color="auto" w:fill="BEE6FE"/>
          </w:tcPr>
          <w:p w:rsidR="000E5DF8" w:rsidRPr="00D8081E" w:rsidRDefault="000E5DF8" w:rsidP="00D843ED">
            <w:pPr>
              <w:spacing w:line="360" w:lineRule="exact"/>
              <w:rPr>
                <w:rFonts w:ascii="Sakkal Majalla" w:hAnsi="Sakkal Majalla" w:cs="Sakkal Majalla"/>
                <w:b w:val="0"/>
                <w:bCs w:val="0"/>
                <w:sz w:val="28"/>
                <w:szCs w:val="28"/>
              </w:rPr>
            </w:pPr>
            <w:r w:rsidRPr="00D8081E">
              <w:rPr>
                <w:rFonts w:ascii="Sakkal Majalla" w:hAnsi="Sakkal Majalla" w:cs="Sakkal Majalla"/>
                <w:sz w:val="28"/>
                <w:szCs w:val="28"/>
              </w:rPr>
              <w:t>Références réglementaires</w:t>
            </w:r>
          </w:p>
        </w:tc>
        <w:tc>
          <w:tcPr>
            <w:cnfStyle w:val="000100000000" w:firstRow="0" w:lastRow="0" w:firstColumn="0" w:lastColumn="1" w:oddVBand="0" w:evenVBand="0" w:oddHBand="0" w:evenHBand="0" w:firstRowFirstColumn="0" w:firstRowLastColumn="0" w:lastRowFirstColumn="0" w:lastRowLastColumn="0"/>
            <w:tcW w:w="960" w:type="dxa"/>
            <w:shd w:val="clear" w:color="auto" w:fill="BEE6FE"/>
          </w:tcPr>
          <w:p w:rsidR="000E5DF8" w:rsidRPr="00D8081E" w:rsidRDefault="000E5DF8" w:rsidP="00D8081E">
            <w:pPr>
              <w:spacing w:line="400" w:lineRule="exact"/>
              <w:jc w:val="center"/>
              <w:rPr>
                <w:rFonts w:ascii="Sakkal Majalla" w:hAnsi="Sakkal Majalla" w:cs="Sakkal Majalla"/>
                <w:sz w:val="32"/>
                <w:szCs w:val="32"/>
              </w:rPr>
            </w:pPr>
            <w:r w:rsidRPr="00D8081E">
              <w:rPr>
                <w:rFonts w:ascii="Sakkal Majalla" w:hAnsi="Sakkal Majalla" w:cs="Sakkal Majalla"/>
                <w:sz w:val="32"/>
                <w:szCs w:val="32"/>
                <w:rtl/>
              </w:rPr>
              <w:t>2</w:t>
            </w:r>
          </w:p>
        </w:tc>
      </w:tr>
      <w:tr w:rsidR="000E5DF8" w:rsidRPr="00D8081E" w:rsidTr="00D8081E">
        <w:trPr>
          <w:trHeight w:val="567"/>
        </w:trPr>
        <w:tc>
          <w:tcPr>
            <w:cnfStyle w:val="001000000000" w:firstRow="0" w:lastRow="0" w:firstColumn="1" w:lastColumn="0" w:oddVBand="0" w:evenVBand="0" w:oddHBand="0" w:evenHBand="0" w:firstRowFirstColumn="0" w:firstRowLastColumn="0" w:lastRowFirstColumn="0" w:lastRowLastColumn="0"/>
            <w:tcW w:w="6588" w:type="dxa"/>
            <w:shd w:val="clear" w:color="auto" w:fill="134C73"/>
          </w:tcPr>
          <w:p w:rsidR="000E5DF8" w:rsidRPr="00D8081E" w:rsidRDefault="00341735" w:rsidP="000E5DF8">
            <w:pPr>
              <w:spacing w:line="400" w:lineRule="exact"/>
              <w:rPr>
                <w:rFonts w:ascii="Sakkal Majalla" w:hAnsi="Sakkal Majalla" w:cs="Sakkal Majalla"/>
                <w:color w:val="FFFFFF" w:themeColor="background1"/>
                <w:sz w:val="28"/>
                <w:szCs w:val="28"/>
              </w:rPr>
            </w:pPr>
            <w:r>
              <w:rPr>
                <w:rFonts w:ascii="Sakkal Majalla" w:hAnsi="Sakkal Majalla" w:cs="Sakkal Majalla"/>
                <w:color w:val="FFFFFF" w:themeColor="background1"/>
                <w:sz w:val="28"/>
                <w:szCs w:val="28"/>
              </w:rPr>
              <w:t>Procédure relative</w:t>
            </w:r>
            <w:r w:rsidR="000E5DF8" w:rsidRPr="00D8081E">
              <w:rPr>
                <w:rFonts w:ascii="Sakkal Majalla" w:hAnsi="Sakkal Majalla" w:cs="Sakkal Majalla"/>
                <w:color w:val="FFFFFF" w:themeColor="background1"/>
                <w:sz w:val="28"/>
                <w:szCs w:val="28"/>
              </w:rPr>
              <w:t xml:space="preserve"> au soutie</w:t>
            </w:r>
            <w:r>
              <w:rPr>
                <w:rFonts w:ascii="Sakkal Majalla" w:hAnsi="Sakkal Majalla" w:cs="Sakkal Majalla"/>
                <w:color w:val="FFFFFF" w:themeColor="background1"/>
                <w:sz w:val="28"/>
                <w:szCs w:val="28"/>
              </w:rPr>
              <w:t xml:space="preserve">n de la musique et art chorégraphique </w:t>
            </w:r>
            <w:r w:rsidR="000E5DF8" w:rsidRPr="00D8081E">
              <w:rPr>
                <w:rFonts w:ascii="Sakkal Majalla" w:hAnsi="Sakkal Majalla" w:cs="Sakkal Majalla"/>
                <w:color w:val="FFFFFF" w:themeColor="background1"/>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960" w:type="dxa"/>
            <w:shd w:val="clear" w:color="auto" w:fill="134C73"/>
          </w:tcPr>
          <w:p w:rsidR="000E5DF8" w:rsidRPr="00D8081E" w:rsidRDefault="000E5DF8" w:rsidP="00D8081E">
            <w:pPr>
              <w:spacing w:line="400" w:lineRule="exact"/>
              <w:jc w:val="center"/>
              <w:rPr>
                <w:rFonts w:ascii="Sakkal Majalla" w:hAnsi="Sakkal Majalla" w:cs="Sakkal Majalla"/>
                <w:color w:val="FFFFFF" w:themeColor="background1"/>
                <w:sz w:val="32"/>
                <w:szCs w:val="32"/>
              </w:rPr>
            </w:pPr>
            <w:r w:rsidRPr="00D8081E">
              <w:rPr>
                <w:rFonts w:ascii="Sakkal Majalla" w:hAnsi="Sakkal Majalla" w:cs="Sakkal Majalla"/>
                <w:color w:val="FFFFFF" w:themeColor="background1"/>
                <w:sz w:val="32"/>
                <w:szCs w:val="32"/>
              </w:rPr>
              <w:t>3</w:t>
            </w:r>
          </w:p>
        </w:tc>
      </w:tr>
      <w:tr w:rsidR="000E5DF8" w:rsidRPr="00D8081E" w:rsidTr="00D8081E">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88" w:type="dxa"/>
            <w:shd w:val="clear" w:color="auto" w:fill="BEE6FE"/>
          </w:tcPr>
          <w:p w:rsidR="000E5DF8" w:rsidRPr="00D8081E" w:rsidRDefault="000E5DF8" w:rsidP="00D843ED">
            <w:pPr>
              <w:spacing w:line="400" w:lineRule="exact"/>
              <w:rPr>
                <w:rFonts w:ascii="Sakkal Majalla" w:hAnsi="Sakkal Majalla" w:cs="Sakkal Majalla"/>
                <w:b w:val="0"/>
                <w:bCs w:val="0"/>
                <w:sz w:val="28"/>
                <w:szCs w:val="28"/>
              </w:rPr>
            </w:pPr>
            <w:r w:rsidRPr="00D8081E">
              <w:rPr>
                <w:rFonts w:ascii="Sakkal Majalla" w:hAnsi="Sakkal Majalla" w:cs="Sakkal Majalla"/>
                <w:sz w:val="28"/>
                <w:szCs w:val="28"/>
              </w:rPr>
              <w:t xml:space="preserve">Annexes </w:t>
            </w:r>
          </w:p>
        </w:tc>
        <w:tc>
          <w:tcPr>
            <w:cnfStyle w:val="000100000000" w:firstRow="0" w:lastRow="0" w:firstColumn="0" w:lastColumn="1" w:oddVBand="0" w:evenVBand="0" w:oddHBand="0" w:evenHBand="0" w:firstRowFirstColumn="0" w:firstRowLastColumn="0" w:lastRowFirstColumn="0" w:lastRowLastColumn="0"/>
            <w:tcW w:w="960" w:type="dxa"/>
            <w:shd w:val="clear" w:color="auto" w:fill="BEE6FE"/>
          </w:tcPr>
          <w:p w:rsidR="000E5DF8" w:rsidRPr="00D8081E" w:rsidRDefault="000E5DF8" w:rsidP="00D8081E">
            <w:pPr>
              <w:spacing w:line="400" w:lineRule="exact"/>
              <w:jc w:val="center"/>
              <w:rPr>
                <w:rFonts w:ascii="Sakkal Majalla" w:hAnsi="Sakkal Majalla" w:cs="Sakkal Majalla"/>
                <w:sz w:val="32"/>
                <w:szCs w:val="32"/>
              </w:rPr>
            </w:pPr>
            <w:r w:rsidRPr="00D8081E">
              <w:rPr>
                <w:rFonts w:ascii="Sakkal Majalla" w:hAnsi="Sakkal Majalla" w:cs="Sakkal Majalla"/>
                <w:sz w:val="32"/>
                <w:szCs w:val="32"/>
              </w:rPr>
              <w:t>7</w:t>
            </w:r>
          </w:p>
        </w:tc>
      </w:tr>
    </w:tbl>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Default="000E5DF8" w:rsidP="000E5DF8">
      <w:pPr>
        <w:widowControl w:val="0"/>
        <w:autoSpaceDE w:val="0"/>
        <w:autoSpaceDN w:val="0"/>
        <w:adjustRightInd w:val="0"/>
        <w:spacing w:before="240" w:line="200" w:lineRule="exact"/>
        <w:ind w:right="1060"/>
        <w:jc w:val="center"/>
        <w:rPr>
          <w:rFonts w:ascii="Sakkal Majalla" w:hAnsi="Sakkal Majalla" w:cs="Sakkal Majalla"/>
          <w:b/>
          <w:bCs/>
          <w:sz w:val="56"/>
          <w:szCs w:val="56"/>
          <w:u w:val="single"/>
        </w:rPr>
      </w:pPr>
    </w:p>
    <w:p w:rsidR="00341735" w:rsidRDefault="00341735" w:rsidP="000E5DF8">
      <w:pPr>
        <w:widowControl w:val="0"/>
        <w:autoSpaceDE w:val="0"/>
        <w:autoSpaceDN w:val="0"/>
        <w:adjustRightInd w:val="0"/>
        <w:spacing w:before="240" w:line="200" w:lineRule="exact"/>
        <w:ind w:right="1060"/>
        <w:jc w:val="center"/>
        <w:rPr>
          <w:rFonts w:ascii="Sakkal Majalla" w:hAnsi="Sakkal Majalla" w:cs="Sakkal Majalla"/>
          <w:b/>
          <w:bCs/>
          <w:sz w:val="56"/>
          <w:szCs w:val="56"/>
          <w:u w:val="single"/>
        </w:rPr>
      </w:pPr>
    </w:p>
    <w:p w:rsidR="00341735" w:rsidRDefault="00341735" w:rsidP="000E5DF8">
      <w:pPr>
        <w:widowControl w:val="0"/>
        <w:autoSpaceDE w:val="0"/>
        <w:autoSpaceDN w:val="0"/>
        <w:adjustRightInd w:val="0"/>
        <w:spacing w:before="240" w:line="200" w:lineRule="exact"/>
        <w:ind w:right="1060"/>
        <w:jc w:val="center"/>
        <w:rPr>
          <w:rFonts w:ascii="Sakkal Majalla" w:hAnsi="Sakkal Majalla" w:cs="Sakkal Majalla"/>
          <w:b/>
          <w:bCs/>
          <w:sz w:val="56"/>
          <w:szCs w:val="56"/>
          <w:u w:val="single"/>
        </w:rPr>
      </w:pPr>
    </w:p>
    <w:p w:rsidR="00341735" w:rsidRDefault="00341735" w:rsidP="000E5DF8">
      <w:pPr>
        <w:widowControl w:val="0"/>
        <w:autoSpaceDE w:val="0"/>
        <w:autoSpaceDN w:val="0"/>
        <w:adjustRightInd w:val="0"/>
        <w:spacing w:before="240" w:line="200" w:lineRule="exact"/>
        <w:ind w:right="1060"/>
        <w:jc w:val="center"/>
        <w:rPr>
          <w:rFonts w:ascii="Sakkal Majalla" w:hAnsi="Sakkal Majalla" w:cs="Sakkal Majalla"/>
          <w:b/>
          <w:bCs/>
          <w:sz w:val="56"/>
          <w:szCs w:val="56"/>
          <w:u w:val="single"/>
        </w:rPr>
      </w:pPr>
    </w:p>
    <w:p w:rsidR="00341735" w:rsidRPr="00D8081E" w:rsidRDefault="00341735" w:rsidP="000E5DF8">
      <w:pPr>
        <w:widowControl w:val="0"/>
        <w:autoSpaceDE w:val="0"/>
        <w:autoSpaceDN w:val="0"/>
        <w:adjustRightInd w:val="0"/>
        <w:spacing w:before="240" w:line="200" w:lineRule="exact"/>
        <w:ind w:right="1060"/>
        <w:jc w:val="center"/>
        <w:rPr>
          <w:rFonts w:ascii="Sakkal Majalla" w:hAnsi="Sakkal Majalla" w:cs="Sakkal Majalla"/>
          <w:b/>
          <w:bCs/>
          <w:sz w:val="56"/>
          <w:szCs w:val="56"/>
          <w:u w:val="single"/>
        </w:rPr>
      </w:pPr>
    </w:p>
    <w:p w:rsidR="000E5DF8" w:rsidRPr="00D8081E" w:rsidRDefault="000E5DF8" w:rsidP="000E5DF8">
      <w:pP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D8081E" w:rsidRDefault="00D8081E" w:rsidP="000E5DF8">
      <w:pPr>
        <w:rPr>
          <w:rFonts w:ascii="Sakkal Majalla" w:hAnsi="Sakkal Majalla" w:cs="Sakkal Majalla"/>
          <w:sz w:val="44"/>
          <w:szCs w:val="44"/>
        </w:rPr>
      </w:pPr>
    </w:p>
    <w:p w:rsidR="000E5DF8" w:rsidRPr="00D8081E" w:rsidRDefault="000E5DF8" w:rsidP="000E5DF8">
      <w:pPr>
        <w:rPr>
          <w:rFonts w:ascii="Sakkal Majalla" w:hAnsi="Sakkal Majalla" w:cs="Sakkal Majalla"/>
          <w:sz w:val="44"/>
          <w:szCs w:val="44"/>
        </w:rPr>
      </w:pPr>
    </w:p>
    <w:tbl>
      <w:tblPr>
        <w:tblpPr w:leftFromText="141" w:rightFromText="141" w:vertAnchor="text" w:horzAnchor="margin" w:tblpXSpec="center" w:tblpY="-178"/>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40"/>
      </w:tblGrid>
      <w:tr w:rsidR="000E5DF8" w:rsidRPr="00D8081E" w:rsidTr="000E5DF8">
        <w:trPr>
          <w:trHeight w:val="1128"/>
          <w:jc w:val="center"/>
        </w:trPr>
        <w:tc>
          <w:tcPr>
            <w:tcW w:w="3348" w:type="dxa"/>
            <w:shd w:val="clear" w:color="auto" w:fill="134C73"/>
          </w:tcPr>
          <w:p w:rsidR="000E5DF8" w:rsidRPr="00D8081E" w:rsidRDefault="000E5DF8" w:rsidP="00D843ED">
            <w:pPr>
              <w:jc w:val="center"/>
              <w:rPr>
                <w:rFonts w:ascii="Sakkal Majalla" w:hAnsi="Sakkal Majalla" w:cs="Sakkal Majalla"/>
                <w:b/>
                <w:bCs/>
                <w:color w:val="FFFFFF" w:themeColor="background1"/>
                <w:sz w:val="28"/>
                <w:szCs w:val="28"/>
              </w:rPr>
            </w:pPr>
          </w:p>
          <w:p w:rsidR="000E5DF8" w:rsidRPr="00D8081E" w:rsidRDefault="000E5DF8" w:rsidP="00D843ED">
            <w:pPr>
              <w:jc w:val="center"/>
              <w:rPr>
                <w:rFonts w:ascii="Sakkal Majalla" w:hAnsi="Sakkal Majalla" w:cs="Sakkal Majalla"/>
                <w:b/>
                <w:bCs/>
                <w:color w:val="FFFFFF" w:themeColor="background1"/>
                <w:sz w:val="28"/>
                <w:szCs w:val="28"/>
              </w:rPr>
            </w:pPr>
            <w:r w:rsidRPr="00D8081E">
              <w:rPr>
                <w:rFonts w:ascii="Sakkal Majalla" w:hAnsi="Sakkal Majalla" w:cs="Sakkal Majalla"/>
                <w:b/>
                <w:bCs/>
                <w:color w:val="FFFFFF" w:themeColor="background1"/>
                <w:sz w:val="28"/>
                <w:szCs w:val="28"/>
              </w:rPr>
              <w:t xml:space="preserve">Direction des Arts </w:t>
            </w:r>
          </w:p>
        </w:tc>
        <w:tc>
          <w:tcPr>
            <w:tcW w:w="6840" w:type="dxa"/>
            <w:shd w:val="clear" w:color="auto" w:fill="134C73"/>
            <w:vAlign w:val="center"/>
          </w:tcPr>
          <w:p w:rsidR="000E5DF8" w:rsidRPr="00D8081E" w:rsidRDefault="00341735" w:rsidP="00D843ED">
            <w:pPr>
              <w:jc w:val="center"/>
              <w:rPr>
                <w:rFonts w:ascii="Sakkal Majalla" w:hAnsi="Sakkal Majalla" w:cs="Sakkal Majalla"/>
                <w:b/>
                <w:bCs/>
                <w:color w:val="FFFFFF" w:themeColor="background1"/>
                <w:sz w:val="28"/>
                <w:szCs w:val="28"/>
              </w:rPr>
            </w:pPr>
            <w:r>
              <w:rPr>
                <w:rFonts w:ascii="Sakkal Majalla" w:hAnsi="Sakkal Majalla" w:cs="Sakkal Majalla"/>
                <w:b/>
                <w:bCs/>
                <w:color w:val="FFFFFF" w:themeColor="background1"/>
                <w:sz w:val="28"/>
                <w:szCs w:val="28"/>
              </w:rPr>
              <w:t>Procédure relative</w:t>
            </w:r>
            <w:r w:rsidR="000E5DF8" w:rsidRPr="00D8081E">
              <w:rPr>
                <w:rFonts w:ascii="Sakkal Majalla" w:hAnsi="Sakkal Majalla" w:cs="Sakkal Majalla"/>
                <w:b/>
                <w:bCs/>
                <w:color w:val="FFFFFF" w:themeColor="background1"/>
                <w:sz w:val="28"/>
                <w:szCs w:val="28"/>
              </w:rPr>
              <w:t xml:space="preserve"> au soutien </w:t>
            </w:r>
          </w:p>
          <w:p w:rsidR="000E5DF8" w:rsidRPr="00D8081E" w:rsidRDefault="00341735" w:rsidP="00D843ED">
            <w:pPr>
              <w:jc w:val="center"/>
              <w:rPr>
                <w:rFonts w:ascii="Sakkal Majalla" w:hAnsi="Sakkal Majalla" w:cs="Sakkal Majalla"/>
                <w:color w:val="FFFFFF" w:themeColor="background1"/>
                <w:sz w:val="28"/>
                <w:szCs w:val="28"/>
              </w:rPr>
            </w:pPr>
            <w:r>
              <w:rPr>
                <w:rFonts w:ascii="Sakkal Majalla" w:hAnsi="Sakkal Majalla" w:cs="Sakkal Majalla"/>
                <w:b/>
                <w:bCs/>
                <w:color w:val="FFFFFF" w:themeColor="background1"/>
                <w:sz w:val="28"/>
                <w:szCs w:val="28"/>
              </w:rPr>
              <w:t>A la Musique, à la chanson, aux arts de la scène et à l’art chorégraphique</w:t>
            </w:r>
          </w:p>
        </w:tc>
      </w:tr>
    </w:tbl>
    <w:p w:rsidR="000E5DF8" w:rsidRPr="00D8081E" w:rsidRDefault="00D8081E" w:rsidP="000E5DF8">
      <w:pPr>
        <w:rPr>
          <w:rFonts w:ascii="Sakkal Majalla" w:hAnsi="Sakkal Majalla" w:cs="Sakkal Majalla"/>
          <w:sz w:val="44"/>
          <w:szCs w:val="44"/>
        </w:rPr>
      </w:pPr>
      <w:r w:rsidRPr="00D8081E">
        <w:rPr>
          <w:rFonts w:ascii="Sakkal Majalla" w:hAnsi="Sakkal Majalla" w:cs="Sakkal Majalla"/>
          <w:noProof/>
          <w:sz w:val="44"/>
          <w:szCs w:val="44"/>
        </w:rPr>
        <mc:AlternateContent>
          <mc:Choice Requires="wps">
            <w:drawing>
              <wp:anchor distT="0" distB="0" distL="114300" distR="114300" simplePos="0" relativeHeight="251661312" behindDoc="0" locked="0" layoutInCell="1" allowOverlap="1" wp14:anchorId="5B4282BC" wp14:editId="219E3D71">
                <wp:simplePos x="0" y="0"/>
                <wp:positionH relativeFrom="margin">
                  <wp:align>center</wp:align>
                </wp:positionH>
                <wp:positionV relativeFrom="paragraph">
                  <wp:posOffset>126365</wp:posOffset>
                </wp:positionV>
                <wp:extent cx="6496050" cy="104775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0" cy="1047750"/>
                        </a:xfrm>
                        <a:prstGeom prst="rect">
                          <a:avLst/>
                        </a:prstGeom>
                        <a:solidFill>
                          <a:srgbClr val="FFFFFF"/>
                        </a:solidFill>
                        <a:ln w="9525">
                          <a:solidFill>
                            <a:srgbClr val="000000"/>
                          </a:solidFill>
                          <a:miter lim="800000"/>
                          <a:headEnd/>
                          <a:tailEnd/>
                        </a:ln>
                      </wps:spPr>
                      <wps:txbx>
                        <w:txbxContent>
                          <w:p w:rsidR="000E5DF8" w:rsidRPr="00D8081E" w:rsidRDefault="000E5DF8" w:rsidP="000E5DF8">
                            <w:pPr>
                              <w:spacing w:line="400" w:lineRule="exact"/>
                              <w:jc w:val="center"/>
                              <w:rPr>
                                <w:rFonts w:ascii="Sakkal Majalla" w:hAnsi="Sakkal Majalla" w:cs="Sakkal Majalla"/>
                                <w:b/>
                                <w:bCs/>
                                <w:sz w:val="32"/>
                                <w:szCs w:val="32"/>
                                <w:u w:val="single"/>
                              </w:rPr>
                            </w:pPr>
                            <w:r w:rsidRPr="00D8081E">
                              <w:rPr>
                                <w:rFonts w:ascii="Sakkal Majalla" w:hAnsi="Sakkal Majalla" w:cs="Sakkal Majalla"/>
                                <w:b/>
                                <w:bCs/>
                                <w:sz w:val="32"/>
                                <w:szCs w:val="32"/>
                                <w:u w:val="single"/>
                              </w:rPr>
                              <w:t xml:space="preserve">Objet de la procédure </w:t>
                            </w:r>
                          </w:p>
                          <w:p w:rsidR="000E5DF8" w:rsidRPr="00D8081E" w:rsidRDefault="00AA017E" w:rsidP="000E5DF8">
                            <w:pPr>
                              <w:jc w:val="both"/>
                              <w:rPr>
                                <w:rFonts w:ascii="Sakkal Majalla" w:hAnsi="Sakkal Majalla" w:cs="Sakkal Majalla"/>
                                <w:color w:val="000000" w:themeColor="text1"/>
                                <w:sz w:val="28"/>
                                <w:szCs w:val="28"/>
                                <w:shd w:val="clear" w:color="auto" w:fill="FFFFFF"/>
                                <w:lang w:val="fr-MA"/>
                              </w:rPr>
                            </w:pPr>
                            <w:r w:rsidRPr="00EB267C">
                              <w:rPr>
                                <w:sz w:val="28"/>
                                <w:szCs w:val="28"/>
                              </w:rPr>
                              <w:t>La présente procédure a pour objet de définir les modalités, les conditions et les étapes du traitement des dossiers présentés dans le cadre des appels à projets de soutien aux projets de la Musique, la chanson, les arts de la scène et l’art chorégraphique</w:t>
                            </w:r>
                            <w:r>
                              <w:rPr>
                                <w:sz w:val="28"/>
                                <w:szCs w:val="28"/>
                              </w:rPr>
                              <w:t>.</w:t>
                            </w:r>
                          </w:p>
                          <w:p w:rsidR="000E5DF8" w:rsidRPr="00D8081E" w:rsidRDefault="000E5DF8" w:rsidP="000E5DF8">
                            <w:pPr>
                              <w:rPr>
                                <w:rFonts w:ascii="Sakkal Majalla" w:hAnsi="Sakkal Majalla" w:cs="Sakkal Majalla"/>
                                <w:color w:val="4D5156"/>
                                <w:sz w:val="32"/>
                                <w:szCs w:val="32"/>
                                <w:shd w:val="clear" w:color="auto" w:fill="FFFFFF"/>
                                <w:lang w:val="fr-MA"/>
                              </w:rPr>
                            </w:pPr>
                          </w:p>
                          <w:p w:rsidR="000E5DF8" w:rsidRDefault="000E5DF8" w:rsidP="000E5DF8">
                            <w:pPr>
                              <w:rPr>
                                <w:rFonts w:asciiTheme="majorBidi" w:hAnsiTheme="majorBidi" w:cstheme="majorBidi"/>
                                <w:color w:val="4D5156"/>
                                <w:sz w:val="28"/>
                                <w:szCs w:val="28"/>
                                <w:shd w:val="clear" w:color="auto" w:fill="FFFFFF"/>
                                <w:lang w:val="fr-MA"/>
                              </w:rPr>
                            </w:pPr>
                          </w:p>
                          <w:p w:rsidR="000E5DF8" w:rsidRDefault="000E5DF8" w:rsidP="000E5DF8">
                            <w:pPr>
                              <w:rPr>
                                <w:rFonts w:asciiTheme="majorBidi" w:hAnsiTheme="majorBidi" w:cstheme="majorBidi"/>
                                <w:color w:val="4D5156"/>
                                <w:sz w:val="28"/>
                                <w:szCs w:val="28"/>
                                <w:shd w:val="clear" w:color="auto" w:fill="FFFFFF"/>
                                <w:lang w:val="fr-MA"/>
                              </w:rPr>
                            </w:pPr>
                          </w:p>
                          <w:p w:rsidR="000E5DF8" w:rsidRPr="00C33192" w:rsidRDefault="000E5DF8" w:rsidP="000E5DF8">
                            <w:pPr>
                              <w:rPr>
                                <w:rFonts w:asciiTheme="majorBidi" w:hAnsiTheme="majorBidi" w:cstheme="majorBidi"/>
                                <w:sz w:val="28"/>
                                <w:szCs w:val="28"/>
                                <w:lang w:val="fr-MA"/>
                              </w:rPr>
                            </w:pPr>
                          </w:p>
                          <w:p w:rsidR="000E5DF8" w:rsidRPr="008877B4" w:rsidRDefault="000E5DF8" w:rsidP="000E5DF8">
                            <w:pPr>
                              <w:rPr>
                                <w:color w:val="FF0000"/>
                                <w:lang w:val="f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282BC" id="Rectangle 6" o:spid="_x0000_s1030" style="position:absolute;margin-left:0;margin-top:9.95pt;width:511.5pt;height: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">
                <v:path arrowok="t"/>
                <v:textbox>
                  <w:txbxContent>
                    <w:p w:rsidR="000E5DF8" w:rsidRPr="00D8081E" w:rsidRDefault="000E5DF8" w:rsidP="000E5DF8">
                      <w:pPr>
                        <w:spacing w:line="400" w:lineRule="exact"/>
                        <w:jc w:val="center"/>
                        <w:rPr>
                          <w:rFonts w:ascii="Sakkal Majalla" w:hAnsi="Sakkal Majalla" w:cs="Sakkal Majalla"/>
                          <w:b/>
                          <w:bCs/>
                          <w:sz w:val="32"/>
                          <w:szCs w:val="32"/>
                          <w:u w:val="single"/>
                        </w:rPr>
                      </w:pPr>
                      <w:r w:rsidRPr="00D8081E">
                        <w:rPr>
                          <w:rFonts w:ascii="Sakkal Majalla" w:hAnsi="Sakkal Majalla" w:cs="Sakkal Majalla"/>
                          <w:b/>
                          <w:bCs/>
                          <w:sz w:val="32"/>
                          <w:szCs w:val="32"/>
                          <w:u w:val="single"/>
                        </w:rPr>
                        <w:t xml:space="preserve">Objet de la procédure </w:t>
                      </w:r>
                    </w:p>
                    <w:p w:rsidR="000E5DF8" w:rsidRPr="00D8081E" w:rsidRDefault="00AA017E" w:rsidP="000E5DF8">
                      <w:pPr>
                        <w:jc w:val="both"/>
                        <w:rPr>
                          <w:rFonts w:ascii="Sakkal Majalla" w:hAnsi="Sakkal Majalla" w:cs="Sakkal Majalla"/>
                          <w:color w:val="000000" w:themeColor="text1"/>
                          <w:sz w:val="28"/>
                          <w:szCs w:val="28"/>
                          <w:shd w:val="clear" w:color="auto" w:fill="FFFFFF"/>
                          <w:lang w:val="fr-MA"/>
                        </w:rPr>
                      </w:pPr>
                      <w:r w:rsidRPr="00EB267C">
                        <w:rPr>
                          <w:sz w:val="28"/>
                          <w:szCs w:val="28"/>
                        </w:rPr>
                        <w:t>La présente procédure a pour objet de définir les modalités, les conditions et les étapes du traitement des dossiers présentés dans le cadre des appels à projets de soutien aux projets de la Musique, la chanson, les arts de la scène et l’art chorégraphique</w:t>
                      </w:r>
                      <w:r>
                        <w:rPr>
                          <w:sz w:val="28"/>
                          <w:szCs w:val="28"/>
                        </w:rPr>
                        <w:t>.</w:t>
                      </w:r>
                    </w:p>
                    <w:p w:rsidR="000E5DF8" w:rsidRPr="00D8081E" w:rsidRDefault="000E5DF8" w:rsidP="000E5DF8">
                      <w:pPr>
                        <w:rPr>
                          <w:rFonts w:ascii="Sakkal Majalla" w:hAnsi="Sakkal Majalla" w:cs="Sakkal Majalla"/>
                          <w:color w:val="4D5156"/>
                          <w:sz w:val="32"/>
                          <w:szCs w:val="32"/>
                          <w:shd w:val="clear" w:color="auto" w:fill="FFFFFF"/>
                          <w:lang w:val="fr-MA"/>
                        </w:rPr>
                      </w:pPr>
                    </w:p>
                    <w:p w:rsidR="000E5DF8" w:rsidRDefault="000E5DF8" w:rsidP="000E5DF8">
                      <w:pPr>
                        <w:rPr>
                          <w:rFonts w:asciiTheme="majorBidi" w:hAnsiTheme="majorBidi" w:cstheme="majorBidi"/>
                          <w:color w:val="4D5156"/>
                          <w:sz w:val="28"/>
                          <w:szCs w:val="28"/>
                          <w:shd w:val="clear" w:color="auto" w:fill="FFFFFF"/>
                          <w:lang w:val="fr-MA"/>
                        </w:rPr>
                      </w:pPr>
                    </w:p>
                    <w:p w:rsidR="000E5DF8" w:rsidRDefault="000E5DF8" w:rsidP="000E5DF8">
                      <w:pPr>
                        <w:rPr>
                          <w:rFonts w:asciiTheme="majorBidi" w:hAnsiTheme="majorBidi" w:cstheme="majorBidi"/>
                          <w:color w:val="4D5156"/>
                          <w:sz w:val="28"/>
                          <w:szCs w:val="28"/>
                          <w:shd w:val="clear" w:color="auto" w:fill="FFFFFF"/>
                          <w:lang w:val="fr-MA"/>
                        </w:rPr>
                      </w:pPr>
                    </w:p>
                    <w:p w:rsidR="000E5DF8" w:rsidRPr="00C33192" w:rsidRDefault="000E5DF8" w:rsidP="000E5DF8">
                      <w:pPr>
                        <w:rPr>
                          <w:rFonts w:asciiTheme="majorBidi" w:hAnsiTheme="majorBidi" w:cstheme="majorBidi"/>
                          <w:sz w:val="28"/>
                          <w:szCs w:val="28"/>
                          <w:lang w:val="fr-MA"/>
                        </w:rPr>
                      </w:pPr>
                    </w:p>
                    <w:p w:rsidR="000E5DF8" w:rsidRPr="008877B4" w:rsidRDefault="000E5DF8" w:rsidP="000E5DF8">
                      <w:pPr>
                        <w:rPr>
                          <w:color w:val="FF0000"/>
                          <w:lang w:val="fr-MA"/>
                        </w:rPr>
                      </w:pPr>
                    </w:p>
                  </w:txbxContent>
                </v:textbox>
                <w10:wrap anchorx="margin"/>
              </v:rect>
            </w:pict>
          </mc:Fallback>
        </mc:AlternateContent>
      </w: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D8081E" w:rsidP="00D8081E">
      <w:pPr>
        <w:rPr>
          <w:rFonts w:ascii="Sakkal Majalla" w:hAnsi="Sakkal Majalla" w:cs="Sakkal Majalla"/>
          <w:sz w:val="44"/>
          <w:szCs w:val="44"/>
        </w:rPr>
      </w:pPr>
      <w:r w:rsidRPr="00D8081E">
        <w:rPr>
          <w:rFonts w:ascii="Sakkal Majalla" w:hAnsi="Sakkal Majalla" w:cs="Sakkal Majalla"/>
          <w:noProof/>
          <w:sz w:val="44"/>
          <w:szCs w:val="44"/>
        </w:rPr>
        <mc:AlternateContent>
          <mc:Choice Requires="wps">
            <w:drawing>
              <wp:anchor distT="0" distB="0" distL="114300" distR="114300" simplePos="0" relativeHeight="251662336" behindDoc="0" locked="0" layoutInCell="1" allowOverlap="1" wp14:anchorId="024D6725" wp14:editId="6E7AB7B4">
                <wp:simplePos x="0" y="0"/>
                <wp:positionH relativeFrom="margin">
                  <wp:posOffset>-375920</wp:posOffset>
                </wp:positionH>
                <wp:positionV relativeFrom="paragraph">
                  <wp:posOffset>414655</wp:posOffset>
                </wp:positionV>
                <wp:extent cx="6515100" cy="2095500"/>
                <wp:effectExtent l="0" t="0" r="1905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2095500"/>
                        </a:xfrm>
                        <a:prstGeom prst="rect">
                          <a:avLst/>
                        </a:prstGeom>
                        <a:solidFill>
                          <a:srgbClr val="FFFFFF"/>
                        </a:solidFill>
                        <a:ln w="9525">
                          <a:solidFill>
                            <a:srgbClr val="000000"/>
                          </a:solidFill>
                          <a:miter lim="800000"/>
                          <a:headEnd/>
                          <a:tailEnd/>
                        </a:ln>
                      </wps:spPr>
                      <wps:txbx>
                        <w:txbxContent>
                          <w:p w:rsidR="000E5DF8" w:rsidRPr="00D8081E" w:rsidRDefault="000E5DF8" w:rsidP="00D8081E">
                            <w:pPr>
                              <w:spacing w:line="400" w:lineRule="exact"/>
                              <w:jc w:val="center"/>
                              <w:rPr>
                                <w:rFonts w:ascii="Sakkal Majalla" w:hAnsi="Sakkal Majalla" w:cs="Sakkal Majalla"/>
                                <w:b/>
                                <w:bCs/>
                                <w:sz w:val="32"/>
                                <w:szCs w:val="32"/>
                                <w:u w:val="single"/>
                              </w:rPr>
                            </w:pPr>
                            <w:r w:rsidRPr="00D8081E">
                              <w:rPr>
                                <w:rFonts w:ascii="Sakkal Majalla" w:hAnsi="Sakkal Majalla" w:cs="Sakkal Majalla"/>
                                <w:b/>
                                <w:bCs/>
                                <w:sz w:val="32"/>
                                <w:szCs w:val="32"/>
                                <w:u w:val="single"/>
                              </w:rPr>
                              <w:t>Domaines d’application</w:t>
                            </w:r>
                          </w:p>
                          <w:p w:rsidR="00AA017E" w:rsidRDefault="00AA017E" w:rsidP="00AA017E">
                            <w:pPr>
                              <w:jc w:val="both"/>
                              <w:rPr>
                                <w:sz w:val="28"/>
                                <w:szCs w:val="28"/>
                              </w:rPr>
                            </w:pPr>
                          </w:p>
                          <w:p w:rsidR="000E5DF8" w:rsidRPr="00AA017E" w:rsidRDefault="00AA017E" w:rsidP="00AA017E">
                            <w:pPr>
                              <w:jc w:val="both"/>
                              <w:rPr>
                                <w:rFonts w:ascii="Sakkal Majalla" w:hAnsi="Sakkal Majalla" w:cs="Sakkal Majalla"/>
                                <w:color w:val="FF0000"/>
                                <w:sz w:val="28"/>
                                <w:szCs w:val="28"/>
                              </w:rPr>
                            </w:pPr>
                            <w:r w:rsidRPr="00AA017E">
                              <w:rPr>
                                <w:sz w:val="28"/>
                                <w:szCs w:val="28"/>
                              </w:rPr>
                              <w:t>La présente procédure s’applique aux différents responsables chargés du programme du soutien dans le domaine de la Musique, la chanson, les arts de la scène et l’art chorégraphique.</w:t>
                            </w:r>
                          </w:p>
                          <w:p w:rsidR="000E5DF8" w:rsidRPr="00D8081E" w:rsidRDefault="000E5DF8" w:rsidP="00D8081E">
                            <w:pPr>
                              <w:ind w:left="720"/>
                              <w:jc w:val="both"/>
                              <w:rPr>
                                <w:rFonts w:ascii="Sakkal Majalla" w:hAnsi="Sakkal Majalla" w:cs="Sakkal Majalla"/>
                                <w:sz w:val="28"/>
                                <w:szCs w:val="28"/>
                              </w:rPr>
                            </w:pPr>
                          </w:p>
                          <w:p w:rsidR="000E5DF8" w:rsidRPr="00D8081E" w:rsidRDefault="000E5DF8" w:rsidP="00D8081E">
                            <w:pPr>
                              <w:ind w:left="720"/>
                              <w:jc w:val="both"/>
                              <w:rPr>
                                <w:rFonts w:ascii="Sakkal Majalla" w:hAnsi="Sakkal Majalla" w:cs="Sakkal Majalla"/>
                                <w:sz w:val="28"/>
                                <w:szCs w:val="28"/>
                              </w:rPr>
                            </w:pPr>
                          </w:p>
                          <w:p w:rsidR="000E5DF8" w:rsidRPr="00D8081E" w:rsidRDefault="000E5DF8" w:rsidP="00D8081E">
                            <w:pPr>
                              <w:rPr>
                                <w:rFonts w:ascii="Sakkal Majalla" w:hAnsi="Sakkal Majalla" w:cs="Sakkal Majall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D6725" id="Rectangle 5" o:spid="_x0000_s1031" style="position:absolute;margin-left:-29.6pt;margin-top:32.65pt;width:513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">
                <v:path arrowok="t"/>
                <v:textbox>
                  <w:txbxContent>
                    <w:p w:rsidR="000E5DF8" w:rsidRPr="00D8081E" w:rsidRDefault="000E5DF8" w:rsidP="00D8081E">
                      <w:pPr>
                        <w:spacing w:line="400" w:lineRule="exact"/>
                        <w:jc w:val="center"/>
                        <w:rPr>
                          <w:rFonts w:ascii="Sakkal Majalla" w:hAnsi="Sakkal Majalla" w:cs="Sakkal Majalla"/>
                          <w:b/>
                          <w:bCs/>
                          <w:sz w:val="32"/>
                          <w:szCs w:val="32"/>
                          <w:u w:val="single"/>
                        </w:rPr>
                      </w:pPr>
                      <w:r w:rsidRPr="00D8081E">
                        <w:rPr>
                          <w:rFonts w:ascii="Sakkal Majalla" w:hAnsi="Sakkal Majalla" w:cs="Sakkal Majalla"/>
                          <w:b/>
                          <w:bCs/>
                          <w:sz w:val="32"/>
                          <w:szCs w:val="32"/>
                          <w:u w:val="single"/>
                        </w:rPr>
                        <w:t>Domaines d’application</w:t>
                      </w:r>
                    </w:p>
                    <w:p w:rsidR="00AA017E" w:rsidRDefault="00AA017E" w:rsidP="00AA017E">
                      <w:pPr>
                        <w:jc w:val="both"/>
                        <w:rPr>
                          <w:sz w:val="28"/>
                          <w:szCs w:val="28"/>
                        </w:rPr>
                      </w:pPr>
                    </w:p>
                    <w:p w:rsidR="000E5DF8" w:rsidRPr="00AA017E" w:rsidRDefault="00AA017E" w:rsidP="00AA017E">
                      <w:pPr>
                        <w:jc w:val="both"/>
                        <w:rPr>
                          <w:rFonts w:ascii="Sakkal Majalla" w:hAnsi="Sakkal Majalla" w:cs="Sakkal Majalla"/>
                          <w:color w:val="FF0000"/>
                          <w:sz w:val="28"/>
                          <w:szCs w:val="28"/>
                        </w:rPr>
                      </w:pPr>
                      <w:r w:rsidRPr="00AA017E">
                        <w:rPr>
                          <w:sz w:val="28"/>
                          <w:szCs w:val="28"/>
                        </w:rPr>
                        <w:t>La présente procédure s’applique aux différents responsables chargés du programme du soutien dans le domaine de la Musique, la chanson, les arts de la scène et l’art chorégraphique.</w:t>
                      </w:r>
                    </w:p>
                    <w:p w:rsidR="000E5DF8" w:rsidRPr="00D8081E" w:rsidRDefault="000E5DF8" w:rsidP="00D8081E">
                      <w:pPr>
                        <w:ind w:left="720"/>
                        <w:jc w:val="both"/>
                        <w:rPr>
                          <w:rFonts w:ascii="Sakkal Majalla" w:hAnsi="Sakkal Majalla" w:cs="Sakkal Majalla"/>
                          <w:sz w:val="28"/>
                          <w:szCs w:val="28"/>
                        </w:rPr>
                      </w:pPr>
                    </w:p>
                    <w:p w:rsidR="000E5DF8" w:rsidRPr="00D8081E" w:rsidRDefault="000E5DF8" w:rsidP="00D8081E">
                      <w:pPr>
                        <w:ind w:left="720"/>
                        <w:jc w:val="both"/>
                        <w:rPr>
                          <w:rFonts w:ascii="Sakkal Majalla" w:hAnsi="Sakkal Majalla" w:cs="Sakkal Majalla"/>
                          <w:sz w:val="28"/>
                          <w:szCs w:val="28"/>
                        </w:rPr>
                      </w:pPr>
                    </w:p>
                    <w:p w:rsidR="000E5DF8" w:rsidRPr="00D8081E" w:rsidRDefault="000E5DF8" w:rsidP="00D8081E">
                      <w:pPr>
                        <w:rPr>
                          <w:rFonts w:ascii="Sakkal Majalla" w:hAnsi="Sakkal Majalla" w:cs="Sakkal Majalla"/>
                          <w:sz w:val="28"/>
                          <w:szCs w:val="28"/>
                        </w:rPr>
                      </w:pPr>
                    </w:p>
                  </w:txbxContent>
                </v:textbox>
                <w10:wrap anchorx="margin"/>
              </v:rect>
            </w:pict>
          </mc:Fallback>
        </mc:AlternateContent>
      </w: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F66BA9" w:rsidP="000E5DF8">
      <w:pPr>
        <w:ind w:firstLine="900"/>
        <w:jc w:val="center"/>
        <w:rPr>
          <w:rFonts w:ascii="Sakkal Majalla" w:hAnsi="Sakkal Majalla" w:cs="Sakkal Majalla"/>
          <w:sz w:val="44"/>
          <w:szCs w:val="44"/>
        </w:rPr>
      </w:pPr>
      <w:r w:rsidRPr="00D8081E">
        <w:rPr>
          <w:rFonts w:ascii="Sakkal Majalla" w:hAnsi="Sakkal Majalla" w:cs="Sakkal Majalla"/>
          <w:noProof/>
          <w:sz w:val="44"/>
          <w:szCs w:val="44"/>
        </w:rPr>
        <mc:AlternateContent>
          <mc:Choice Requires="wps">
            <w:drawing>
              <wp:anchor distT="0" distB="0" distL="114300" distR="114300" simplePos="0" relativeHeight="251663360" behindDoc="0" locked="0" layoutInCell="1" allowOverlap="1" wp14:anchorId="2E91673D" wp14:editId="1B3251ED">
                <wp:simplePos x="0" y="0"/>
                <wp:positionH relativeFrom="margin">
                  <wp:align>center</wp:align>
                </wp:positionH>
                <wp:positionV relativeFrom="paragraph">
                  <wp:posOffset>274320</wp:posOffset>
                </wp:positionV>
                <wp:extent cx="6515100" cy="29622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2962275"/>
                        </a:xfrm>
                        <a:prstGeom prst="rect">
                          <a:avLst/>
                        </a:prstGeom>
                        <a:solidFill>
                          <a:srgbClr val="FFFFFF"/>
                        </a:solidFill>
                        <a:ln w="9525">
                          <a:solidFill>
                            <a:srgbClr val="000000"/>
                          </a:solidFill>
                          <a:miter lim="800000"/>
                          <a:headEnd/>
                          <a:tailEnd/>
                        </a:ln>
                      </wps:spPr>
                      <wps:txbx>
                        <w:txbxContent>
                          <w:p w:rsidR="000E5DF8" w:rsidRPr="00D8081E" w:rsidRDefault="000E5DF8" w:rsidP="00D8081E">
                            <w:pPr>
                              <w:spacing w:line="400" w:lineRule="exact"/>
                              <w:jc w:val="center"/>
                              <w:rPr>
                                <w:rFonts w:ascii="Sakkal Majalla" w:hAnsi="Sakkal Majalla" w:cs="Sakkal Majalla"/>
                                <w:b/>
                                <w:bCs/>
                                <w:sz w:val="32"/>
                                <w:szCs w:val="32"/>
                                <w:u w:val="single"/>
                              </w:rPr>
                            </w:pPr>
                            <w:r w:rsidRPr="00D8081E">
                              <w:rPr>
                                <w:rFonts w:ascii="Sakkal Majalla" w:hAnsi="Sakkal Majalla" w:cs="Sakkal Majalla"/>
                                <w:b/>
                                <w:bCs/>
                                <w:sz w:val="32"/>
                                <w:szCs w:val="32"/>
                                <w:u w:val="single"/>
                              </w:rPr>
                              <w:t>Références réglementaires</w:t>
                            </w:r>
                          </w:p>
                          <w:p w:rsidR="00AA017E" w:rsidRPr="00EB267C" w:rsidRDefault="00AA017E" w:rsidP="00AA017E">
                            <w:pPr>
                              <w:pStyle w:val="Paragraphedeliste"/>
                              <w:numPr>
                                <w:ilvl w:val="0"/>
                                <w:numId w:val="9"/>
                              </w:numPr>
                              <w:spacing w:after="160" w:line="276" w:lineRule="auto"/>
                              <w:rPr>
                                <w:sz w:val="28"/>
                                <w:szCs w:val="28"/>
                              </w:rPr>
                            </w:pPr>
                            <w:r w:rsidRPr="00EB267C">
                              <w:rPr>
                                <w:sz w:val="28"/>
                                <w:szCs w:val="28"/>
                              </w:rPr>
                              <w:t xml:space="preserve">Décret N° 2.12.513 du 02 </w:t>
                            </w:r>
                            <w:proofErr w:type="spellStart"/>
                            <w:r w:rsidRPr="00EB267C">
                              <w:rPr>
                                <w:sz w:val="28"/>
                                <w:szCs w:val="28"/>
                              </w:rPr>
                              <w:t>Rajab</w:t>
                            </w:r>
                            <w:proofErr w:type="spellEnd"/>
                            <w:r w:rsidRPr="00EB267C">
                              <w:rPr>
                                <w:sz w:val="28"/>
                                <w:szCs w:val="28"/>
                              </w:rPr>
                              <w:t xml:space="preserve"> 1434 (13 mai 2013) relatif au soutien des projets culturels et artistiques.</w:t>
                            </w:r>
                          </w:p>
                          <w:p w:rsidR="00AA017E" w:rsidRPr="00EB267C" w:rsidRDefault="00AA017E" w:rsidP="00AA017E">
                            <w:pPr>
                              <w:pStyle w:val="Paragraphedeliste"/>
                              <w:numPr>
                                <w:ilvl w:val="0"/>
                                <w:numId w:val="9"/>
                              </w:numPr>
                              <w:spacing w:after="160" w:line="276" w:lineRule="auto"/>
                              <w:rPr>
                                <w:sz w:val="28"/>
                                <w:szCs w:val="28"/>
                              </w:rPr>
                            </w:pPr>
                            <w:r w:rsidRPr="00EB267C">
                              <w:rPr>
                                <w:sz w:val="28"/>
                                <w:szCs w:val="28"/>
                              </w:rPr>
                              <w:t xml:space="preserve">Arrêté conjoint du Ministre de la Culture et du Ministre de l’Economie et des Finances n° 1330.14 du 08 </w:t>
                            </w:r>
                            <w:proofErr w:type="spellStart"/>
                            <w:r w:rsidRPr="00EB267C">
                              <w:rPr>
                                <w:sz w:val="28"/>
                                <w:szCs w:val="28"/>
                              </w:rPr>
                              <w:t>Joumada</w:t>
                            </w:r>
                            <w:proofErr w:type="spellEnd"/>
                            <w:r w:rsidRPr="00EB267C">
                              <w:rPr>
                                <w:sz w:val="28"/>
                                <w:szCs w:val="28"/>
                              </w:rPr>
                              <w:t xml:space="preserve"> II 1435 (08 avril 2014) fixant les procédures et les modalités d’octroi des subventions financières pour le soutien dans le domaine de la </w:t>
                            </w:r>
                            <w:proofErr w:type="gramStart"/>
                            <w:r w:rsidRPr="00EB267C">
                              <w:rPr>
                                <w:sz w:val="28"/>
                                <w:szCs w:val="28"/>
                              </w:rPr>
                              <w:t>musique ,</w:t>
                            </w:r>
                            <w:proofErr w:type="gramEnd"/>
                            <w:r w:rsidRPr="00EB267C">
                              <w:rPr>
                                <w:sz w:val="28"/>
                                <w:szCs w:val="28"/>
                              </w:rPr>
                              <w:t xml:space="preserve"> de la chanson et des Arts de spectacle et Chorégraphiques.</w:t>
                            </w:r>
                          </w:p>
                          <w:p w:rsidR="000E5DF8" w:rsidRPr="00D8081E" w:rsidRDefault="00AA017E" w:rsidP="00AA017E">
                            <w:pPr>
                              <w:pStyle w:val="Paragraphedeliste"/>
                              <w:numPr>
                                <w:ilvl w:val="0"/>
                                <w:numId w:val="9"/>
                              </w:numPr>
                              <w:tabs>
                                <w:tab w:val="left" w:pos="10632"/>
                              </w:tabs>
                              <w:ind w:right="566"/>
                              <w:jc w:val="both"/>
                              <w:rPr>
                                <w:rFonts w:ascii="Sakkal Majalla" w:hAnsi="Sakkal Majalla" w:cs="Sakkal Majalla"/>
                                <w:color w:val="000000" w:themeColor="text1"/>
                                <w:sz w:val="28"/>
                                <w:szCs w:val="28"/>
                              </w:rPr>
                            </w:pPr>
                            <w:r w:rsidRPr="00EB267C">
                              <w:rPr>
                                <w:sz w:val="28"/>
                                <w:szCs w:val="28"/>
                              </w:rPr>
                              <w:t xml:space="preserve">Arrêté conjoint du Ministre de la Culture et de la communication et du Ministre de l’Economie et des Finances n° 2464.17 du 29 </w:t>
                            </w:r>
                            <w:proofErr w:type="spellStart"/>
                            <w:r w:rsidRPr="00EB267C">
                              <w:rPr>
                                <w:sz w:val="28"/>
                                <w:szCs w:val="28"/>
                              </w:rPr>
                              <w:t>Hija</w:t>
                            </w:r>
                            <w:proofErr w:type="spellEnd"/>
                            <w:r w:rsidRPr="00EB267C">
                              <w:rPr>
                                <w:sz w:val="28"/>
                                <w:szCs w:val="28"/>
                              </w:rPr>
                              <w:t xml:space="preserve"> </w:t>
                            </w:r>
                            <w:proofErr w:type="gramStart"/>
                            <w:r w:rsidRPr="00EB267C">
                              <w:rPr>
                                <w:sz w:val="28"/>
                                <w:szCs w:val="28"/>
                              </w:rPr>
                              <w:t>1438</w:t>
                            </w:r>
                            <w:r>
                              <w:rPr>
                                <w:sz w:val="28"/>
                                <w:szCs w:val="28"/>
                              </w:rPr>
                              <w:t xml:space="preserve">  </w:t>
                            </w:r>
                            <w:r w:rsidRPr="00EB267C">
                              <w:rPr>
                                <w:sz w:val="28"/>
                                <w:szCs w:val="28"/>
                              </w:rPr>
                              <w:t>(</w:t>
                            </w:r>
                            <w:proofErr w:type="gramEnd"/>
                            <w:r w:rsidRPr="00EB267C">
                              <w:rPr>
                                <w:sz w:val="28"/>
                                <w:szCs w:val="28"/>
                              </w:rPr>
                              <w:t>20 septembre 2017).</w:t>
                            </w:r>
                          </w:p>
                          <w:p w:rsidR="000E5DF8" w:rsidRPr="00D71387" w:rsidRDefault="000E5DF8" w:rsidP="000E5DF8">
                            <w:pPr>
                              <w:tabs>
                                <w:tab w:val="left" w:pos="10632"/>
                              </w:tabs>
                              <w:ind w:left="720" w:right="566"/>
                              <w:jc w:val="both"/>
                              <w:rPr>
                                <w:rFonts w:asciiTheme="majorBidi" w:hAnsiTheme="majorBidi" w:cstheme="majorBidi"/>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673D" id="Rectangle 4" o:spid="_x0000_s1032" style="position:absolute;left:0;text-align:left;margin-left:0;margin-top:21.6pt;width:513pt;height:23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">
                <v:path arrowok="t"/>
                <v:textbox>
                  <w:txbxContent>
                    <w:p w:rsidR="000E5DF8" w:rsidRPr="00D8081E" w:rsidRDefault="000E5DF8" w:rsidP="00D8081E">
                      <w:pPr>
                        <w:spacing w:line="400" w:lineRule="exact"/>
                        <w:jc w:val="center"/>
                        <w:rPr>
                          <w:rFonts w:ascii="Sakkal Majalla" w:hAnsi="Sakkal Majalla" w:cs="Sakkal Majalla"/>
                          <w:b/>
                          <w:bCs/>
                          <w:sz w:val="32"/>
                          <w:szCs w:val="32"/>
                          <w:u w:val="single"/>
                        </w:rPr>
                      </w:pPr>
                      <w:r w:rsidRPr="00D8081E">
                        <w:rPr>
                          <w:rFonts w:ascii="Sakkal Majalla" w:hAnsi="Sakkal Majalla" w:cs="Sakkal Majalla"/>
                          <w:b/>
                          <w:bCs/>
                          <w:sz w:val="32"/>
                          <w:szCs w:val="32"/>
                          <w:u w:val="single"/>
                        </w:rPr>
                        <w:t>Références réglementaires</w:t>
                      </w:r>
                    </w:p>
                    <w:p w:rsidR="00AA017E" w:rsidRPr="00EB267C" w:rsidRDefault="00AA017E" w:rsidP="00AA017E">
                      <w:pPr>
                        <w:pStyle w:val="Paragraphedeliste"/>
                        <w:numPr>
                          <w:ilvl w:val="0"/>
                          <w:numId w:val="9"/>
                        </w:numPr>
                        <w:spacing w:after="160" w:line="276" w:lineRule="auto"/>
                        <w:rPr>
                          <w:sz w:val="28"/>
                          <w:szCs w:val="28"/>
                        </w:rPr>
                      </w:pPr>
                      <w:r w:rsidRPr="00EB267C">
                        <w:rPr>
                          <w:sz w:val="28"/>
                          <w:szCs w:val="28"/>
                        </w:rPr>
                        <w:t xml:space="preserve">Décret N° 2.12.513 du 02 </w:t>
                      </w:r>
                      <w:proofErr w:type="spellStart"/>
                      <w:r w:rsidRPr="00EB267C">
                        <w:rPr>
                          <w:sz w:val="28"/>
                          <w:szCs w:val="28"/>
                        </w:rPr>
                        <w:t>Rajab</w:t>
                      </w:r>
                      <w:proofErr w:type="spellEnd"/>
                      <w:r w:rsidRPr="00EB267C">
                        <w:rPr>
                          <w:sz w:val="28"/>
                          <w:szCs w:val="28"/>
                        </w:rPr>
                        <w:t xml:space="preserve"> 1434 (13 mai 2013) relatif au soutien des projets culturels et artistiques.</w:t>
                      </w:r>
                    </w:p>
                    <w:p w:rsidR="00AA017E" w:rsidRPr="00EB267C" w:rsidRDefault="00AA017E" w:rsidP="00AA017E">
                      <w:pPr>
                        <w:pStyle w:val="Paragraphedeliste"/>
                        <w:numPr>
                          <w:ilvl w:val="0"/>
                          <w:numId w:val="9"/>
                        </w:numPr>
                        <w:spacing w:after="160" w:line="276" w:lineRule="auto"/>
                        <w:rPr>
                          <w:sz w:val="28"/>
                          <w:szCs w:val="28"/>
                        </w:rPr>
                      </w:pPr>
                      <w:r w:rsidRPr="00EB267C">
                        <w:rPr>
                          <w:sz w:val="28"/>
                          <w:szCs w:val="28"/>
                        </w:rPr>
                        <w:t xml:space="preserve">Arrêté conjoint du Ministre de la Culture et du Ministre de l’Economie et des Finances n° 1330.14 du 08 </w:t>
                      </w:r>
                      <w:proofErr w:type="spellStart"/>
                      <w:r w:rsidRPr="00EB267C">
                        <w:rPr>
                          <w:sz w:val="28"/>
                          <w:szCs w:val="28"/>
                        </w:rPr>
                        <w:t>Joumada</w:t>
                      </w:r>
                      <w:proofErr w:type="spellEnd"/>
                      <w:r w:rsidRPr="00EB267C">
                        <w:rPr>
                          <w:sz w:val="28"/>
                          <w:szCs w:val="28"/>
                        </w:rPr>
                        <w:t xml:space="preserve"> II 1435 (08 avril 2014) fixant les procédures et les modalités d’octroi des subventions financières pour le soutien dans le domaine de la musique , de la chanson et des Arts de spectacle et Chorégraphiques.</w:t>
                      </w:r>
                    </w:p>
                    <w:p w:rsidR="000E5DF8" w:rsidRPr="00D8081E" w:rsidRDefault="00AA017E" w:rsidP="00AA017E">
                      <w:pPr>
                        <w:pStyle w:val="Paragraphedeliste"/>
                        <w:numPr>
                          <w:ilvl w:val="0"/>
                          <w:numId w:val="9"/>
                        </w:numPr>
                        <w:tabs>
                          <w:tab w:val="left" w:pos="10632"/>
                        </w:tabs>
                        <w:ind w:right="566"/>
                        <w:jc w:val="both"/>
                        <w:rPr>
                          <w:rFonts w:ascii="Sakkal Majalla" w:hAnsi="Sakkal Majalla" w:cs="Sakkal Majalla"/>
                          <w:color w:val="000000" w:themeColor="text1"/>
                          <w:sz w:val="28"/>
                          <w:szCs w:val="28"/>
                        </w:rPr>
                      </w:pPr>
                      <w:r w:rsidRPr="00EB267C">
                        <w:rPr>
                          <w:sz w:val="28"/>
                          <w:szCs w:val="28"/>
                        </w:rPr>
                        <w:t xml:space="preserve">Arrêté conjoint du Ministre de la Culture et de la communication et du Ministre de l’Economie et des Finances n° 2464.17 du 29 </w:t>
                      </w:r>
                      <w:proofErr w:type="spellStart"/>
                      <w:r w:rsidRPr="00EB267C">
                        <w:rPr>
                          <w:sz w:val="28"/>
                          <w:szCs w:val="28"/>
                        </w:rPr>
                        <w:t>Hija</w:t>
                      </w:r>
                      <w:proofErr w:type="spellEnd"/>
                      <w:r w:rsidRPr="00EB267C">
                        <w:rPr>
                          <w:sz w:val="28"/>
                          <w:szCs w:val="28"/>
                        </w:rPr>
                        <w:t xml:space="preserve"> </w:t>
                      </w:r>
                      <w:proofErr w:type="gramStart"/>
                      <w:r w:rsidRPr="00EB267C">
                        <w:rPr>
                          <w:sz w:val="28"/>
                          <w:szCs w:val="28"/>
                        </w:rPr>
                        <w:t>1438</w:t>
                      </w:r>
                      <w:r>
                        <w:rPr>
                          <w:sz w:val="28"/>
                          <w:szCs w:val="28"/>
                        </w:rPr>
                        <w:t xml:space="preserve">  </w:t>
                      </w:r>
                      <w:r w:rsidRPr="00EB267C">
                        <w:rPr>
                          <w:sz w:val="28"/>
                          <w:szCs w:val="28"/>
                        </w:rPr>
                        <w:t>(</w:t>
                      </w:r>
                      <w:proofErr w:type="gramEnd"/>
                      <w:r w:rsidRPr="00EB267C">
                        <w:rPr>
                          <w:sz w:val="28"/>
                          <w:szCs w:val="28"/>
                        </w:rPr>
                        <w:t>20 septembre 2017).</w:t>
                      </w:r>
                    </w:p>
                    <w:p w:rsidR="000E5DF8" w:rsidRPr="00D71387" w:rsidRDefault="000E5DF8" w:rsidP="000E5DF8">
                      <w:pPr>
                        <w:tabs>
                          <w:tab w:val="left" w:pos="10632"/>
                        </w:tabs>
                        <w:ind w:left="720" w:right="566"/>
                        <w:jc w:val="both"/>
                        <w:rPr>
                          <w:rFonts w:asciiTheme="majorBidi" w:hAnsiTheme="majorBidi" w:cstheme="majorBidi"/>
                          <w:color w:val="000000" w:themeColor="text1"/>
                          <w:sz w:val="20"/>
                          <w:szCs w:val="20"/>
                        </w:rPr>
                      </w:pPr>
                    </w:p>
                  </w:txbxContent>
                </v:textbox>
                <w10:wrap anchorx="margin"/>
              </v:rect>
            </w:pict>
          </mc:Fallback>
        </mc:AlternateContent>
      </w:r>
    </w:p>
    <w:p w:rsidR="000E5DF8" w:rsidRPr="00D8081E" w:rsidRDefault="000E5DF8" w:rsidP="000E5DF8">
      <w:pP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ind w:firstLine="900"/>
        <w:jc w:val="center"/>
        <w:rPr>
          <w:rFonts w:ascii="Sakkal Majalla" w:hAnsi="Sakkal Majalla" w:cs="Sakkal Majalla"/>
          <w:sz w:val="44"/>
          <w:szCs w:val="44"/>
        </w:rPr>
      </w:pPr>
    </w:p>
    <w:p w:rsidR="000E5DF8" w:rsidRPr="00D8081E" w:rsidRDefault="000E5DF8" w:rsidP="000E5DF8">
      <w:pPr>
        <w:spacing w:line="360" w:lineRule="exact"/>
        <w:rPr>
          <w:rFonts w:ascii="Sakkal Majalla" w:hAnsi="Sakkal Majalla" w:cs="Sakkal Majalla"/>
          <w:b/>
          <w:bCs/>
          <w:sz w:val="36"/>
          <w:szCs w:val="36"/>
        </w:rPr>
      </w:pPr>
    </w:p>
    <w:p w:rsidR="000E5DF8" w:rsidRPr="00D8081E" w:rsidRDefault="000E5DF8" w:rsidP="000E5DF8">
      <w:pPr>
        <w:spacing w:line="360" w:lineRule="exact"/>
        <w:jc w:val="both"/>
        <w:rPr>
          <w:rFonts w:ascii="Sakkal Majalla" w:hAnsi="Sakkal Majalla" w:cs="Sakkal Majalla"/>
          <w:sz w:val="32"/>
          <w:szCs w:val="32"/>
        </w:rPr>
      </w:pPr>
    </w:p>
    <w:p w:rsidR="000E5DF8" w:rsidRPr="00D8081E" w:rsidRDefault="000E5DF8" w:rsidP="000E5DF8">
      <w:pPr>
        <w:spacing w:line="360" w:lineRule="exact"/>
        <w:jc w:val="both"/>
        <w:rPr>
          <w:rFonts w:ascii="Sakkal Majalla" w:hAnsi="Sakkal Majalla" w:cs="Sakkal Majalla"/>
          <w:sz w:val="32"/>
          <w:szCs w:val="32"/>
        </w:rPr>
      </w:pPr>
    </w:p>
    <w:p w:rsidR="00D8081E" w:rsidRDefault="00D8081E">
      <w:pPr>
        <w:spacing w:after="160" w:line="259" w:lineRule="auto"/>
        <w:rPr>
          <w:rFonts w:ascii="Sakkal Majalla" w:hAnsi="Sakkal Majalla" w:cs="Sakkal Majalla"/>
          <w:b/>
          <w:bCs/>
          <w:sz w:val="28"/>
          <w:szCs w:val="28"/>
          <w:u w:val="single"/>
        </w:rPr>
      </w:pPr>
      <w:r>
        <w:rPr>
          <w:rFonts w:ascii="Sakkal Majalla" w:hAnsi="Sakkal Majalla" w:cs="Sakkal Majalla"/>
          <w:b/>
          <w:bCs/>
          <w:sz w:val="28"/>
          <w:szCs w:val="28"/>
          <w:u w:val="single"/>
        </w:rPr>
        <w:br w:type="page"/>
      </w:r>
    </w:p>
    <w:p w:rsidR="000E5DF8" w:rsidRPr="00D8081E" w:rsidRDefault="000E5DF8" w:rsidP="000E5DF8">
      <w:pPr>
        <w:spacing w:line="360" w:lineRule="exact"/>
        <w:jc w:val="both"/>
        <w:rPr>
          <w:rFonts w:ascii="Sakkal Majalla" w:hAnsi="Sakkal Majalla" w:cs="Sakkal Majalla"/>
          <w:b/>
          <w:bCs/>
          <w:sz w:val="32"/>
          <w:szCs w:val="32"/>
          <w:u w:val="single"/>
        </w:rPr>
      </w:pPr>
      <w:r w:rsidRPr="00D8081E">
        <w:rPr>
          <w:rFonts w:ascii="Sakkal Majalla" w:hAnsi="Sakkal Majalla" w:cs="Sakkal Majalla"/>
          <w:b/>
          <w:bCs/>
          <w:sz w:val="28"/>
          <w:szCs w:val="28"/>
          <w:u w:val="single"/>
        </w:rPr>
        <w:lastRenderedPageBreak/>
        <w:t>I</w:t>
      </w:r>
      <w:r w:rsidRPr="00D8081E">
        <w:rPr>
          <w:rFonts w:ascii="Sakkal Majalla" w:hAnsi="Sakkal Majalla" w:cs="Sakkal Majalla"/>
          <w:b/>
          <w:bCs/>
          <w:sz w:val="32"/>
          <w:szCs w:val="32"/>
          <w:u w:val="single"/>
        </w:rPr>
        <w:t>- Procédure d’octroi du soutie</w:t>
      </w:r>
      <w:r w:rsidR="00D8081E">
        <w:rPr>
          <w:rFonts w:ascii="Sakkal Majalla" w:hAnsi="Sakkal Majalla" w:cs="Sakkal Majalla"/>
          <w:b/>
          <w:bCs/>
          <w:sz w:val="32"/>
          <w:szCs w:val="32"/>
          <w:u w:val="single"/>
        </w:rPr>
        <w:t>n</w:t>
      </w:r>
    </w:p>
    <w:p w:rsidR="000E5DF8" w:rsidRPr="00D8081E" w:rsidRDefault="000E5DF8" w:rsidP="000E5DF8">
      <w:pPr>
        <w:spacing w:line="360" w:lineRule="exact"/>
        <w:jc w:val="both"/>
        <w:rPr>
          <w:rFonts w:ascii="Sakkal Majalla" w:hAnsi="Sakkal Majalla" w:cs="Sakkal Majalla"/>
          <w:sz w:val="32"/>
          <w:szCs w:val="32"/>
          <w:u w:val="single"/>
        </w:rPr>
      </w:pPr>
    </w:p>
    <w:p w:rsidR="000E5DF8" w:rsidRPr="0019688E" w:rsidRDefault="00AA017E" w:rsidP="0019688E">
      <w:pPr>
        <w:jc w:val="center"/>
        <w:rPr>
          <w:b/>
          <w:bCs/>
          <w:color w:val="0070C0"/>
          <w:sz w:val="28"/>
          <w:szCs w:val="28"/>
        </w:rPr>
      </w:pPr>
      <w:r w:rsidRPr="0019688E">
        <w:rPr>
          <w:b/>
          <w:bCs/>
          <w:color w:val="0070C0"/>
          <w:sz w:val="28"/>
          <w:szCs w:val="28"/>
        </w:rPr>
        <w:t>Description de la procédure</w:t>
      </w:r>
      <w:r w:rsidR="0019688E">
        <w:rPr>
          <w:b/>
          <w:bCs/>
          <w:color w:val="0070C0"/>
          <w:sz w:val="28"/>
          <w:szCs w:val="28"/>
        </w:rPr>
        <w:t xml:space="preserve"> du </w:t>
      </w:r>
      <w:r w:rsidRPr="0019688E">
        <w:rPr>
          <w:b/>
          <w:bCs/>
          <w:color w:val="0070C0"/>
          <w:sz w:val="28"/>
          <w:szCs w:val="28"/>
        </w:rPr>
        <w:t>Soutien de la Musique, la chanson, les arts de la scène et l’art chorégraphique</w:t>
      </w:r>
    </w:p>
    <w:tbl>
      <w:tblPr>
        <w:tblStyle w:val="TableauGrille4-Accentuation1"/>
        <w:tblpPr w:leftFromText="141" w:rightFromText="141" w:vertAnchor="text" w:horzAnchor="margin" w:tblpXSpec="center" w:tblpY="182"/>
        <w:tblW w:w="10496" w:type="dxa"/>
        <w:tblLook w:val="00A0" w:firstRow="1" w:lastRow="0" w:firstColumn="1" w:lastColumn="0" w:noHBand="0" w:noVBand="0"/>
      </w:tblPr>
      <w:tblGrid>
        <w:gridCol w:w="2520"/>
        <w:gridCol w:w="5996"/>
        <w:gridCol w:w="1980"/>
      </w:tblGrid>
      <w:tr w:rsidR="000E5DF8" w:rsidRPr="00D8081E" w:rsidTr="007F133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520" w:type="dxa"/>
            <w:shd w:val="clear" w:color="auto" w:fill="134C73"/>
          </w:tcPr>
          <w:p w:rsidR="000E5DF8" w:rsidRPr="00D8081E" w:rsidRDefault="000E5DF8" w:rsidP="00D8081E">
            <w:pPr>
              <w:spacing w:after="240"/>
              <w:jc w:val="center"/>
              <w:rPr>
                <w:rFonts w:ascii="Sakkal Majalla" w:hAnsi="Sakkal Majalla" w:cs="Sakkal Majalla"/>
                <w:b w:val="0"/>
                <w:bCs w:val="0"/>
                <w:sz w:val="28"/>
                <w:szCs w:val="28"/>
              </w:rPr>
            </w:pPr>
            <w:r w:rsidRPr="00D8081E">
              <w:rPr>
                <w:rFonts w:ascii="Sakkal Majalla" w:hAnsi="Sakkal Majalla" w:cs="Sakkal Majalla"/>
                <w:sz w:val="28"/>
                <w:szCs w:val="28"/>
              </w:rPr>
              <w:t>Intervenants</w:t>
            </w:r>
          </w:p>
        </w:tc>
        <w:tc>
          <w:tcPr>
            <w:cnfStyle w:val="000010000000" w:firstRow="0" w:lastRow="0" w:firstColumn="0" w:lastColumn="0" w:oddVBand="1" w:evenVBand="0" w:oddHBand="0" w:evenHBand="0" w:firstRowFirstColumn="0" w:firstRowLastColumn="0" w:lastRowFirstColumn="0" w:lastRowLastColumn="0"/>
            <w:tcW w:w="5996" w:type="dxa"/>
            <w:shd w:val="clear" w:color="auto" w:fill="134C73"/>
          </w:tcPr>
          <w:p w:rsidR="000E5DF8" w:rsidRPr="00D8081E" w:rsidRDefault="000E5DF8" w:rsidP="00D8081E">
            <w:pPr>
              <w:spacing w:after="240"/>
              <w:jc w:val="center"/>
              <w:rPr>
                <w:rFonts w:ascii="Sakkal Majalla" w:hAnsi="Sakkal Majalla" w:cs="Sakkal Majalla"/>
                <w:b w:val="0"/>
                <w:bCs w:val="0"/>
                <w:sz w:val="28"/>
                <w:szCs w:val="28"/>
              </w:rPr>
            </w:pPr>
            <w:r w:rsidRPr="00D8081E">
              <w:rPr>
                <w:rFonts w:ascii="Sakkal Majalla" w:hAnsi="Sakkal Majalla" w:cs="Sakkal Majalla"/>
                <w:sz w:val="28"/>
                <w:szCs w:val="28"/>
              </w:rPr>
              <w:t>Etapes</w:t>
            </w:r>
          </w:p>
        </w:tc>
        <w:tc>
          <w:tcPr>
            <w:tcW w:w="1980" w:type="dxa"/>
            <w:shd w:val="clear" w:color="auto" w:fill="134C73"/>
          </w:tcPr>
          <w:p w:rsidR="000E5DF8" w:rsidRPr="00D8081E" w:rsidRDefault="000E5DF8" w:rsidP="00D8081E">
            <w:pPr>
              <w:spacing w:after="24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sidRPr="00D8081E">
              <w:rPr>
                <w:rFonts w:ascii="Sakkal Majalla" w:hAnsi="Sakkal Majalla" w:cs="Sakkal Majalla"/>
                <w:sz w:val="28"/>
                <w:szCs w:val="28"/>
              </w:rPr>
              <w:t>Délais</w:t>
            </w:r>
          </w:p>
        </w:tc>
      </w:tr>
      <w:tr w:rsidR="000E5DF8" w:rsidRPr="00D8081E" w:rsidTr="00D843ED">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520" w:type="dxa"/>
          </w:tcPr>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p>
          <w:p w:rsidR="000E5DF8" w:rsidRPr="00D8081E" w:rsidRDefault="00AA017E" w:rsidP="00F66BA9">
            <w:pPr>
              <w:jc w:val="center"/>
              <w:rPr>
                <w:rFonts w:ascii="Sakkal Majalla" w:hAnsi="Sakkal Majalla" w:cs="Sakkal Majalla"/>
                <w:color w:val="000000"/>
                <w:sz w:val="28"/>
                <w:szCs w:val="28"/>
              </w:rPr>
            </w:pPr>
            <w:r>
              <w:rPr>
                <w:rFonts w:ascii="Sakkal Majalla" w:hAnsi="Sakkal Majalla" w:cs="Sakkal Majalla"/>
                <w:color w:val="000000"/>
                <w:sz w:val="28"/>
                <w:szCs w:val="28"/>
              </w:rPr>
              <w:t>Division de la musique et art chorégraphique</w:t>
            </w:r>
          </w:p>
          <w:p w:rsidR="000E5DF8" w:rsidRPr="00D8081E" w:rsidRDefault="000E5DF8" w:rsidP="00D8081E">
            <w:pPr>
              <w:jc w:val="center"/>
              <w:rPr>
                <w:rFonts w:ascii="Sakkal Majalla" w:hAnsi="Sakkal Majalla" w:cs="Sakkal Majalla"/>
                <w:color w:val="000000"/>
                <w:sz w:val="28"/>
                <w:szCs w:val="28"/>
              </w:rPr>
            </w:pPr>
          </w:p>
        </w:tc>
        <w:tc>
          <w:tcPr>
            <w:cnfStyle w:val="000010000000" w:firstRow="0" w:lastRow="0" w:firstColumn="0" w:lastColumn="0" w:oddVBand="1" w:evenVBand="0" w:oddHBand="0" w:evenHBand="0" w:firstRowFirstColumn="0" w:firstRowLastColumn="0" w:lastRowFirstColumn="0" w:lastRowLastColumn="0"/>
            <w:tcW w:w="5996" w:type="dxa"/>
          </w:tcPr>
          <w:p w:rsidR="000E5DF8" w:rsidRPr="00D8081E" w:rsidRDefault="000E5DF8" w:rsidP="00D8081E">
            <w:pPr>
              <w:rPr>
                <w:rFonts w:ascii="Sakkal Majalla" w:hAnsi="Sakkal Majalla" w:cs="Sakkal Majalla"/>
                <w:color w:val="000000"/>
                <w:sz w:val="28"/>
                <w:szCs w:val="28"/>
                <w:u w:val="single"/>
              </w:rPr>
            </w:pPr>
          </w:p>
          <w:p w:rsidR="000E5DF8" w:rsidRPr="00D8081E" w:rsidRDefault="000E5DF8" w:rsidP="00D8081E">
            <w:pPr>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Etape 1</w:t>
            </w:r>
          </w:p>
          <w:p w:rsidR="000E5DF8" w:rsidRPr="00D8081E" w:rsidRDefault="000E5DF8" w:rsidP="00D8081E">
            <w:pPr>
              <w:pStyle w:val="Paragraphedeliste"/>
              <w:numPr>
                <w:ilvl w:val="0"/>
                <w:numId w:val="10"/>
              </w:numPr>
              <w:rPr>
                <w:rFonts w:ascii="Sakkal Majalla" w:hAnsi="Sakkal Majalla" w:cs="Sakkal Majalla"/>
                <w:color w:val="000000"/>
                <w:sz w:val="28"/>
                <w:szCs w:val="28"/>
              </w:rPr>
            </w:pPr>
            <w:r w:rsidRPr="00D8081E">
              <w:rPr>
                <w:rFonts w:ascii="Sakkal Majalla" w:hAnsi="Sakkal Majalla" w:cs="Sakkal Majalla"/>
                <w:color w:val="000000"/>
                <w:sz w:val="28"/>
                <w:szCs w:val="28"/>
              </w:rPr>
              <w:t>Préparation</w:t>
            </w:r>
            <w:r w:rsidR="00F66BA9">
              <w:rPr>
                <w:rFonts w:ascii="Sakkal Majalla" w:hAnsi="Sakkal Majalla" w:cs="Sakkal Majalla"/>
                <w:color w:val="000000"/>
                <w:sz w:val="28"/>
                <w:szCs w:val="28"/>
              </w:rPr>
              <w:t xml:space="preserve"> d’un cahier de</w:t>
            </w:r>
            <w:r w:rsidR="00AA017E">
              <w:rPr>
                <w:rFonts w:ascii="Sakkal Majalla" w:hAnsi="Sakkal Majalla" w:cs="Sakkal Majalla"/>
                <w:color w:val="000000"/>
                <w:sz w:val="28"/>
                <w:szCs w:val="28"/>
              </w:rPr>
              <w:t xml:space="preserve"> charges relatif au soutien de la Musique, de la chanson, des arts de la scène et de l’art chorégraphique</w:t>
            </w:r>
            <w:r w:rsidRPr="00D8081E">
              <w:rPr>
                <w:rFonts w:ascii="Sakkal Majalla" w:hAnsi="Sakkal Majalla" w:cs="Sakkal Majalla"/>
                <w:color w:val="000000"/>
                <w:sz w:val="28"/>
                <w:szCs w:val="28"/>
              </w:rPr>
              <w:t xml:space="preserve"> (en arabe et en français) ;</w:t>
            </w:r>
          </w:p>
          <w:p w:rsidR="000E5DF8" w:rsidRPr="00D8081E" w:rsidRDefault="000E5DF8" w:rsidP="00D8081E">
            <w:pPr>
              <w:pStyle w:val="Paragraphedeliste"/>
              <w:numPr>
                <w:ilvl w:val="0"/>
                <w:numId w:val="10"/>
              </w:numPr>
              <w:rPr>
                <w:rFonts w:ascii="Sakkal Majalla" w:hAnsi="Sakkal Majalla" w:cs="Sakkal Majalla"/>
                <w:color w:val="000000"/>
                <w:sz w:val="28"/>
                <w:szCs w:val="28"/>
              </w:rPr>
            </w:pPr>
            <w:r w:rsidRPr="00D8081E">
              <w:rPr>
                <w:rFonts w:ascii="Sakkal Majalla" w:hAnsi="Sakkal Majalla" w:cs="Sakkal Majalla"/>
                <w:color w:val="000000"/>
                <w:sz w:val="28"/>
                <w:szCs w:val="28"/>
              </w:rPr>
              <w:t>Préparation d’un communiqué de presse (en arabe et en français) ;</w:t>
            </w:r>
          </w:p>
          <w:p w:rsidR="00D8081E" w:rsidRPr="00D8081E" w:rsidRDefault="00D8081E" w:rsidP="00D8081E">
            <w:pPr>
              <w:pStyle w:val="Paragraphedeliste"/>
              <w:rPr>
                <w:rFonts w:ascii="Sakkal Majalla" w:hAnsi="Sakkal Majalla" w:cs="Sakkal Majalla"/>
                <w:color w:val="FF0000"/>
                <w:sz w:val="28"/>
                <w:szCs w:val="28"/>
              </w:rPr>
            </w:pPr>
          </w:p>
          <w:p w:rsidR="00D8081E" w:rsidRPr="00D8081E" w:rsidRDefault="00D8081E" w:rsidP="00D8081E">
            <w:pPr>
              <w:pStyle w:val="Paragraphedeliste"/>
              <w:rPr>
                <w:rFonts w:ascii="Sakkal Majalla" w:hAnsi="Sakkal Majalla" w:cs="Sakkal Majalla"/>
                <w:color w:val="FF0000"/>
                <w:sz w:val="28"/>
                <w:szCs w:val="28"/>
              </w:rPr>
            </w:pPr>
          </w:p>
          <w:p w:rsidR="000E5DF8" w:rsidRPr="00D8081E" w:rsidRDefault="000E5DF8" w:rsidP="00D8081E">
            <w:pPr>
              <w:pStyle w:val="Paragraphedeliste"/>
              <w:numPr>
                <w:ilvl w:val="0"/>
                <w:numId w:val="8"/>
              </w:numPr>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Val</w:t>
            </w:r>
            <w:r w:rsidR="0019688E">
              <w:rPr>
                <w:rFonts w:ascii="Sakkal Majalla" w:hAnsi="Sakkal Majalla" w:cs="Sakkal Majalla"/>
                <w:color w:val="000000"/>
                <w:sz w:val="28"/>
                <w:szCs w:val="28"/>
                <w:u w:val="single"/>
              </w:rPr>
              <w:t>idation par Mr le Ministre du département de la</w:t>
            </w:r>
            <w:r w:rsidRPr="00D8081E">
              <w:rPr>
                <w:rFonts w:ascii="Sakkal Majalla" w:hAnsi="Sakkal Majalla" w:cs="Sakkal Majalla"/>
                <w:color w:val="000000"/>
                <w:sz w:val="28"/>
                <w:szCs w:val="28"/>
                <w:u w:val="single"/>
              </w:rPr>
              <w:t xml:space="preserve"> Culture/Secrétaire Général</w:t>
            </w:r>
          </w:p>
          <w:p w:rsidR="000E5DF8" w:rsidRPr="00D8081E" w:rsidRDefault="000E5DF8" w:rsidP="00D8081E">
            <w:pPr>
              <w:pStyle w:val="Paragraphedeliste"/>
              <w:ind w:left="1080"/>
              <w:rPr>
                <w:rFonts w:ascii="Sakkal Majalla" w:hAnsi="Sakkal Majalla" w:cs="Sakkal Majalla"/>
                <w:color w:val="000000"/>
                <w:sz w:val="28"/>
                <w:szCs w:val="28"/>
                <w:u w:val="single"/>
              </w:rPr>
            </w:pPr>
          </w:p>
          <w:p w:rsidR="000E5DF8" w:rsidRPr="00D8081E" w:rsidRDefault="000E5DF8" w:rsidP="00F66BA9">
            <w:pPr>
              <w:tabs>
                <w:tab w:val="num" w:pos="504"/>
              </w:tabs>
              <w:rPr>
                <w:rFonts w:ascii="Sakkal Majalla" w:hAnsi="Sakkal Majalla" w:cs="Sakkal Majalla"/>
                <w:color w:val="000000"/>
                <w:sz w:val="28"/>
                <w:szCs w:val="28"/>
              </w:rPr>
            </w:pPr>
            <w:r w:rsidRPr="00D8081E">
              <w:rPr>
                <w:rFonts w:ascii="Sakkal Majalla" w:hAnsi="Sakkal Majalla" w:cs="Sakkal Majalla"/>
                <w:color w:val="000000"/>
                <w:sz w:val="28"/>
                <w:szCs w:val="28"/>
              </w:rPr>
              <w:t xml:space="preserve">Publication du communiqué </w:t>
            </w:r>
            <w:r w:rsidR="00F66BA9">
              <w:rPr>
                <w:rFonts w:ascii="Sakkal Majalla" w:hAnsi="Sakkal Majalla" w:cs="Sakkal Majalla"/>
                <w:color w:val="000000"/>
                <w:sz w:val="28"/>
                <w:szCs w:val="28"/>
              </w:rPr>
              <w:t>de lancement de l’appel à projet</w:t>
            </w:r>
            <w:r w:rsidRPr="00D8081E">
              <w:rPr>
                <w:rFonts w:ascii="Sakkal Majalla" w:hAnsi="Sakkal Majalla" w:cs="Sakkal Majalla"/>
                <w:color w:val="000000"/>
                <w:sz w:val="28"/>
                <w:szCs w:val="28"/>
              </w:rPr>
              <w:t xml:space="preserve"> (en arabe et français) sur le site off</w:t>
            </w:r>
            <w:r w:rsidR="00AA017E">
              <w:rPr>
                <w:rFonts w:ascii="Sakkal Majalla" w:hAnsi="Sakkal Majalla" w:cs="Sakkal Majalla"/>
                <w:color w:val="000000"/>
                <w:sz w:val="28"/>
                <w:szCs w:val="28"/>
              </w:rPr>
              <w:t>iciel du département de la culture</w:t>
            </w:r>
            <w:r w:rsidRPr="00D8081E">
              <w:rPr>
                <w:rFonts w:ascii="Sakkal Majalla" w:hAnsi="Sakkal Majalla" w:cs="Sakkal Majalla"/>
                <w:color w:val="000000"/>
                <w:sz w:val="28"/>
                <w:szCs w:val="28"/>
              </w:rPr>
              <w:t>.</w:t>
            </w:r>
          </w:p>
          <w:p w:rsidR="000E5DF8" w:rsidRPr="00D8081E" w:rsidRDefault="000E5DF8" w:rsidP="00D8081E">
            <w:pPr>
              <w:tabs>
                <w:tab w:val="num" w:pos="504"/>
              </w:tabs>
              <w:rPr>
                <w:rFonts w:ascii="Sakkal Majalla" w:hAnsi="Sakkal Majalla" w:cs="Sakkal Majalla"/>
                <w:color w:val="000000"/>
                <w:sz w:val="28"/>
                <w:szCs w:val="28"/>
              </w:rPr>
            </w:pPr>
            <w:r w:rsidRPr="00D8081E">
              <w:rPr>
                <w:rFonts w:ascii="Sakkal Majalla" w:hAnsi="Sakkal Majalla" w:cs="Sakkal Majalla"/>
                <w:color w:val="000000"/>
                <w:sz w:val="28"/>
                <w:szCs w:val="28"/>
              </w:rPr>
              <w:t>Le communiqué comprend :</w:t>
            </w:r>
          </w:p>
          <w:p w:rsidR="000E5DF8" w:rsidRDefault="000E5DF8" w:rsidP="00D8081E">
            <w:pPr>
              <w:pStyle w:val="Paragraphedeliste"/>
              <w:numPr>
                <w:ilvl w:val="0"/>
                <w:numId w:val="11"/>
              </w:numPr>
              <w:tabs>
                <w:tab w:val="num" w:pos="504"/>
              </w:tabs>
              <w:ind w:left="357" w:hanging="357"/>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Les objectifs du programme ;</w:t>
            </w:r>
          </w:p>
          <w:p w:rsidR="00F66BA9" w:rsidRPr="00D8081E" w:rsidRDefault="00F66BA9" w:rsidP="00D8081E">
            <w:pPr>
              <w:pStyle w:val="Paragraphedeliste"/>
              <w:numPr>
                <w:ilvl w:val="0"/>
                <w:numId w:val="11"/>
              </w:numPr>
              <w:tabs>
                <w:tab w:val="num" w:pos="504"/>
              </w:tabs>
              <w:ind w:left="357" w:hanging="357"/>
              <w:jc w:val="both"/>
              <w:rPr>
                <w:rFonts w:ascii="Sakkal Majalla" w:hAnsi="Sakkal Majalla" w:cs="Sakkal Majalla"/>
                <w:color w:val="000000"/>
                <w:sz w:val="28"/>
                <w:szCs w:val="28"/>
              </w:rPr>
            </w:pPr>
            <w:r>
              <w:rPr>
                <w:rFonts w:ascii="Sakkal Majalla" w:hAnsi="Sakkal Majalla" w:cs="Sakkal Majalla"/>
                <w:color w:val="000000"/>
                <w:sz w:val="28"/>
                <w:szCs w:val="28"/>
              </w:rPr>
              <w:t>Le budget alloué à l’opération ;</w:t>
            </w:r>
          </w:p>
          <w:p w:rsidR="000E5DF8" w:rsidRPr="00D8081E" w:rsidRDefault="000E5DF8" w:rsidP="00D8081E">
            <w:pPr>
              <w:pStyle w:val="Paragraphedeliste"/>
              <w:numPr>
                <w:ilvl w:val="0"/>
                <w:numId w:val="11"/>
              </w:numPr>
              <w:tabs>
                <w:tab w:val="num" w:pos="504"/>
              </w:tabs>
              <w:ind w:left="357" w:hanging="357"/>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 xml:space="preserve">La date butoir de dépôt des candidatures, </w:t>
            </w:r>
          </w:p>
          <w:p w:rsidR="000E5DF8" w:rsidRPr="00D8081E" w:rsidRDefault="000E5DF8" w:rsidP="00D8081E">
            <w:pPr>
              <w:pStyle w:val="Paragraphedeliste"/>
              <w:numPr>
                <w:ilvl w:val="0"/>
                <w:numId w:val="11"/>
              </w:numPr>
              <w:tabs>
                <w:tab w:val="num" w:pos="504"/>
              </w:tabs>
              <w:ind w:left="357" w:hanging="357"/>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Le lien vers la plateforme dédie au soutie</w:t>
            </w:r>
            <w:r w:rsidR="00AA017E">
              <w:rPr>
                <w:rFonts w:ascii="Sakkal Majalla" w:hAnsi="Sakkal Majalla" w:cs="Sakkal Majalla"/>
                <w:color w:val="000000"/>
                <w:sz w:val="28"/>
                <w:szCs w:val="28"/>
              </w:rPr>
              <w:t>n de la musique et art chorégraphique</w:t>
            </w:r>
            <w:r w:rsidR="00AA017E" w:rsidRPr="00D8081E">
              <w:rPr>
                <w:rFonts w:ascii="Sakkal Majalla" w:hAnsi="Sakkal Majalla" w:cs="Sakkal Majalla"/>
                <w:color w:val="000000"/>
                <w:sz w:val="28"/>
                <w:szCs w:val="28"/>
              </w:rPr>
              <w:t>.</w:t>
            </w:r>
          </w:p>
          <w:p w:rsidR="000E5DF8" w:rsidRPr="00D8081E" w:rsidRDefault="000E5DF8" w:rsidP="00D8081E">
            <w:pPr>
              <w:tabs>
                <w:tab w:val="num" w:pos="504"/>
              </w:tabs>
              <w:rPr>
                <w:rFonts w:ascii="Sakkal Majalla" w:hAnsi="Sakkal Majalla" w:cs="Sakkal Majalla"/>
                <w:color w:val="000000"/>
                <w:sz w:val="28"/>
                <w:szCs w:val="28"/>
              </w:rPr>
            </w:pPr>
          </w:p>
        </w:tc>
        <w:tc>
          <w:tcPr>
            <w:tcW w:w="1980" w:type="dxa"/>
          </w:tcPr>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p>
          <w:p w:rsidR="000E5DF8" w:rsidRPr="00D8081E" w:rsidRDefault="000E5DF8" w:rsidP="00F66BA9">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r w:rsidRPr="00D8081E">
              <w:rPr>
                <w:rFonts w:ascii="Sakkal Majalla" w:hAnsi="Sakkal Majalla" w:cs="Sakkal Majalla"/>
                <w:color w:val="000000"/>
                <w:sz w:val="28"/>
                <w:szCs w:val="28"/>
              </w:rPr>
              <w:t xml:space="preserve">1 mois avant le </w:t>
            </w:r>
            <w:r w:rsidR="00F66BA9">
              <w:rPr>
                <w:rFonts w:ascii="Sakkal Majalla" w:hAnsi="Sakkal Majalla" w:cs="Sakkal Majalla"/>
                <w:color w:val="000000"/>
                <w:sz w:val="28"/>
                <w:szCs w:val="28"/>
              </w:rPr>
              <w:t xml:space="preserve">lancement de l’opération </w:t>
            </w:r>
          </w:p>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p>
        </w:tc>
      </w:tr>
      <w:tr w:rsidR="000E5DF8" w:rsidRPr="00D8081E" w:rsidTr="00D843ED">
        <w:trPr>
          <w:trHeight w:val="4288"/>
        </w:trPr>
        <w:tc>
          <w:tcPr>
            <w:cnfStyle w:val="001000000000" w:firstRow="0" w:lastRow="0" w:firstColumn="1" w:lastColumn="0" w:oddVBand="0" w:evenVBand="0" w:oddHBand="0" w:evenHBand="0" w:firstRowFirstColumn="0" w:firstRowLastColumn="0" w:lastRowFirstColumn="0" w:lastRowLastColumn="0"/>
            <w:tcW w:w="2520" w:type="dxa"/>
          </w:tcPr>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4543DD">
            <w:pPr>
              <w:jc w:val="center"/>
              <w:rPr>
                <w:rFonts w:ascii="Sakkal Majalla" w:hAnsi="Sakkal Majalla" w:cs="Sakkal Majalla"/>
                <w:color w:val="000000"/>
                <w:sz w:val="28"/>
                <w:szCs w:val="28"/>
              </w:rPr>
            </w:pPr>
            <w:r w:rsidRPr="00D8081E">
              <w:rPr>
                <w:rFonts w:ascii="Sakkal Majalla" w:hAnsi="Sakkal Majalla" w:cs="Sakkal Majalla"/>
                <w:color w:val="000000"/>
                <w:sz w:val="28"/>
                <w:szCs w:val="28"/>
              </w:rPr>
              <w:t>Divisio</w:t>
            </w:r>
            <w:r w:rsidR="004543DD">
              <w:rPr>
                <w:rFonts w:ascii="Sakkal Majalla" w:hAnsi="Sakkal Majalla" w:cs="Sakkal Majalla"/>
                <w:color w:val="000000"/>
                <w:sz w:val="28"/>
                <w:szCs w:val="28"/>
              </w:rPr>
              <w:t>n de la musique et art chorégraphique</w:t>
            </w:r>
          </w:p>
          <w:p w:rsidR="000E5DF8" w:rsidRPr="00D8081E" w:rsidRDefault="000E5DF8" w:rsidP="00D8081E">
            <w:pPr>
              <w:jc w:val="center"/>
              <w:rPr>
                <w:rFonts w:ascii="Sakkal Majalla" w:hAnsi="Sakkal Majalla" w:cs="Sakkal Majalla"/>
                <w:color w:val="000000"/>
                <w:sz w:val="28"/>
                <w:szCs w:val="28"/>
              </w:rPr>
            </w:pPr>
          </w:p>
        </w:tc>
        <w:tc>
          <w:tcPr>
            <w:cnfStyle w:val="000010000000" w:firstRow="0" w:lastRow="0" w:firstColumn="0" w:lastColumn="0" w:oddVBand="1" w:evenVBand="0" w:oddHBand="0" w:evenHBand="0" w:firstRowFirstColumn="0" w:firstRowLastColumn="0" w:lastRowFirstColumn="0" w:lastRowLastColumn="0"/>
            <w:tcW w:w="5996" w:type="dxa"/>
            <w:vMerge w:val="restart"/>
            <w:shd w:val="clear" w:color="auto" w:fill="FFFFFF" w:themeFill="background1"/>
          </w:tcPr>
          <w:p w:rsidR="000E5DF8" w:rsidRPr="00D8081E" w:rsidRDefault="000E5DF8" w:rsidP="00D8081E">
            <w:pPr>
              <w:rPr>
                <w:rFonts w:ascii="Sakkal Majalla" w:hAnsi="Sakkal Majalla" w:cs="Sakkal Majalla"/>
                <w:color w:val="000000"/>
                <w:sz w:val="28"/>
                <w:szCs w:val="28"/>
              </w:rPr>
            </w:pPr>
          </w:p>
          <w:p w:rsidR="000E5DF8" w:rsidRPr="00D8081E" w:rsidRDefault="000E5DF8" w:rsidP="00D8081E">
            <w:pPr>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Etape 2 :</w:t>
            </w:r>
          </w:p>
          <w:p w:rsidR="000E5DF8" w:rsidRPr="00D8081E" w:rsidRDefault="000E5DF8" w:rsidP="00D8081E">
            <w:pPr>
              <w:rPr>
                <w:rFonts w:ascii="Sakkal Majalla" w:hAnsi="Sakkal Majalla" w:cs="Sakkal Majalla"/>
                <w:color w:val="000000"/>
                <w:sz w:val="28"/>
                <w:szCs w:val="28"/>
                <w:u w:val="single"/>
              </w:rPr>
            </w:pPr>
          </w:p>
          <w:p w:rsidR="000E5DF8" w:rsidRPr="00D8081E" w:rsidRDefault="000E5DF8" w:rsidP="00D8081E">
            <w:pPr>
              <w:rPr>
                <w:rFonts w:ascii="Sakkal Majalla" w:hAnsi="Sakkal Majalla" w:cs="Sakkal Majalla"/>
                <w:color w:val="000000"/>
                <w:sz w:val="28"/>
                <w:szCs w:val="28"/>
              </w:rPr>
            </w:pPr>
            <w:r w:rsidRPr="00D8081E">
              <w:rPr>
                <w:rFonts w:ascii="Sakkal Majalla" w:hAnsi="Sakkal Majalla" w:cs="Sakkal Majalla"/>
                <w:color w:val="000000"/>
                <w:sz w:val="28"/>
                <w:szCs w:val="28"/>
              </w:rPr>
              <w:t xml:space="preserve">Dépôt des dossiers de demande du soutien via la plateforme : </w:t>
            </w:r>
          </w:p>
          <w:p w:rsidR="000E5DF8" w:rsidRPr="00D8081E" w:rsidRDefault="004543DD" w:rsidP="00D8081E">
            <w:pPr>
              <w:rPr>
                <w:rFonts w:ascii="Sakkal Majalla" w:hAnsi="Sakkal Majalla" w:cs="Sakkal Majalla"/>
                <w:color w:val="FF0000"/>
                <w:sz w:val="28"/>
                <w:szCs w:val="28"/>
              </w:rPr>
            </w:pPr>
            <w:r>
              <w:rPr>
                <w:rFonts w:ascii="Sakkal Majalla" w:hAnsi="Sakkal Majalla" w:cs="Sakkal Majalla"/>
                <w:color w:val="FF0000"/>
                <w:sz w:val="28"/>
                <w:szCs w:val="28"/>
              </w:rPr>
              <w:t>XXXXXX</w:t>
            </w:r>
          </w:p>
          <w:p w:rsidR="000E5DF8" w:rsidRPr="00D8081E" w:rsidRDefault="000E5DF8" w:rsidP="00D8081E">
            <w:pPr>
              <w:rPr>
                <w:rFonts w:ascii="Sakkal Majalla" w:hAnsi="Sakkal Majalla" w:cs="Sakkal Majalla"/>
                <w:color w:val="000000"/>
                <w:sz w:val="28"/>
                <w:szCs w:val="28"/>
              </w:rPr>
            </w:pPr>
          </w:p>
          <w:p w:rsidR="000E5DF8" w:rsidRPr="00D8081E" w:rsidRDefault="000E5DF8" w:rsidP="00D8081E">
            <w:pPr>
              <w:rPr>
                <w:rFonts w:ascii="Sakkal Majalla" w:hAnsi="Sakkal Majalla" w:cs="Sakkal Majalla"/>
                <w:color w:val="000000"/>
                <w:sz w:val="28"/>
                <w:szCs w:val="28"/>
              </w:rPr>
            </w:pPr>
            <w:r w:rsidRPr="00D8081E">
              <w:rPr>
                <w:rFonts w:ascii="Sakkal Majalla" w:hAnsi="Sakkal Majalla" w:cs="Sakkal Majalla"/>
                <w:color w:val="000000"/>
                <w:sz w:val="28"/>
                <w:szCs w:val="28"/>
              </w:rPr>
              <w:t>Le dépôt des candidatures est clôturé selon la date butoir fixée dans le communiqué à minuit.</w:t>
            </w:r>
          </w:p>
          <w:p w:rsidR="000E5DF8" w:rsidRPr="00D8081E" w:rsidRDefault="000E5DF8" w:rsidP="00D8081E">
            <w:pPr>
              <w:tabs>
                <w:tab w:val="left" w:pos="1620"/>
              </w:tabs>
              <w:spacing w:after="200"/>
              <w:jc w:val="both"/>
              <w:rPr>
                <w:rFonts w:ascii="Sakkal Majalla" w:hAnsi="Sakkal Majalla" w:cs="Sakkal Majalla"/>
                <w:color w:val="000000"/>
                <w:sz w:val="28"/>
                <w:szCs w:val="28"/>
              </w:rPr>
            </w:pPr>
          </w:p>
          <w:p w:rsidR="000E5DF8" w:rsidRPr="00D8081E" w:rsidRDefault="000E5DF8" w:rsidP="00D8081E">
            <w:pPr>
              <w:tabs>
                <w:tab w:val="left" w:pos="1620"/>
              </w:tabs>
              <w:spacing w:after="200"/>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Etape 3 : Désignation des membres de la commission :</w:t>
            </w:r>
          </w:p>
          <w:p w:rsidR="000E5DF8" w:rsidRPr="00D8081E" w:rsidRDefault="000E5DF8" w:rsidP="00D8081E">
            <w:pPr>
              <w:pStyle w:val="Paragraphedeliste"/>
              <w:numPr>
                <w:ilvl w:val="0"/>
                <w:numId w:val="8"/>
              </w:numPr>
              <w:tabs>
                <w:tab w:val="left" w:pos="1620"/>
              </w:tabs>
              <w:spacing w:after="200"/>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 xml:space="preserve">Préparation des propositions de </w:t>
            </w:r>
            <w:r w:rsidR="004543DD">
              <w:rPr>
                <w:rFonts w:ascii="Sakkal Majalla" w:hAnsi="Sakkal Majalla" w:cs="Sakkal Majalla"/>
                <w:color w:val="000000"/>
                <w:sz w:val="28"/>
                <w:szCs w:val="28"/>
              </w:rPr>
              <w:t>noms + CV pour la désignation des</w:t>
            </w:r>
            <w:r w:rsidRPr="00D8081E">
              <w:rPr>
                <w:rFonts w:ascii="Sakkal Majalla" w:hAnsi="Sakkal Majalla" w:cs="Sakkal Majalla"/>
                <w:color w:val="000000"/>
                <w:sz w:val="28"/>
                <w:szCs w:val="28"/>
              </w:rPr>
              <w:t xml:space="preserve"> 09 membre</w:t>
            </w:r>
            <w:r w:rsidR="004543DD">
              <w:rPr>
                <w:rFonts w:ascii="Sakkal Majalla" w:hAnsi="Sakkal Majalla" w:cs="Sakkal Majalla"/>
                <w:color w:val="000000"/>
                <w:sz w:val="28"/>
                <w:szCs w:val="28"/>
              </w:rPr>
              <w:t>s</w:t>
            </w:r>
            <w:r w:rsidRPr="00D8081E">
              <w:rPr>
                <w:rFonts w:ascii="Sakkal Majalla" w:hAnsi="Sakkal Majalla" w:cs="Sakkal Majalla"/>
                <w:color w:val="000000"/>
                <w:sz w:val="28"/>
                <w:szCs w:val="28"/>
              </w:rPr>
              <w:t xml:space="preserve"> de la commission ;</w:t>
            </w:r>
          </w:p>
          <w:p w:rsidR="000E5DF8" w:rsidRPr="00D8081E" w:rsidRDefault="000E5DF8" w:rsidP="00D8081E">
            <w:pPr>
              <w:pStyle w:val="Paragraphedeliste"/>
              <w:numPr>
                <w:ilvl w:val="0"/>
                <w:numId w:val="8"/>
              </w:numPr>
              <w:tabs>
                <w:tab w:val="left" w:pos="1620"/>
              </w:tabs>
              <w:spacing w:after="200"/>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Validation des membres de la commission par Mr le Ministre/Secrétaire général ;</w:t>
            </w:r>
          </w:p>
          <w:p w:rsidR="000E5DF8" w:rsidRPr="00D8081E" w:rsidRDefault="000E5DF8" w:rsidP="00D8081E">
            <w:pPr>
              <w:pStyle w:val="Paragraphedeliste"/>
              <w:numPr>
                <w:ilvl w:val="0"/>
                <w:numId w:val="8"/>
              </w:numPr>
              <w:tabs>
                <w:tab w:val="left" w:pos="1620"/>
              </w:tabs>
              <w:spacing w:after="200"/>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Préparation de l’arrêté de désignation des membres de la commission par la DAAF (division des affaires juridiques) ;</w:t>
            </w:r>
          </w:p>
          <w:p w:rsidR="000E5DF8" w:rsidRDefault="000E5DF8" w:rsidP="00D8081E">
            <w:pPr>
              <w:pStyle w:val="Paragraphedeliste"/>
              <w:numPr>
                <w:ilvl w:val="0"/>
                <w:numId w:val="8"/>
              </w:numPr>
              <w:tabs>
                <w:tab w:val="left" w:pos="1620"/>
              </w:tabs>
              <w:spacing w:after="200"/>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 xml:space="preserve">Publication de l’arrêté de désignation des membres </w:t>
            </w:r>
            <w:proofErr w:type="gramStart"/>
            <w:r w:rsidRPr="00D8081E">
              <w:rPr>
                <w:rFonts w:ascii="Sakkal Majalla" w:hAnsi="Sakkal Majalla" w:cs="Sakkal Majalla"/>
                <w:color w:val="000000"/>
                <w:sz w:val="28"/>
                <w:szCs w:val="28"/>
              </w:rPr>
              <w:t>de la commission chargé</w:t>
            </w:r>
            <w:proofErr w:type="gramEnd"/>
            <w:r w:rsidRPr="00D8081E">
              <w:rPr>
                <w:rFonts w:ascii="Sakkal Majalla" w:hAnsi="Sakkal Majalla" w:cs="Sakkal Majalla"/>
                <w:color w:val="000000"/>
                <w:sz w:val="28"/>
                <w:szCs w:val="28"/>
              </w:rPr>
              <w:t xml:space="preserve"> de l’étude et l’examen des dossiers de soutie</w:t>
            </w:r>
            <w:r w:rsidR="004543DD">
              <w:rPr>
                <w:rFonts w:ascii="Sakkal Majalla" w:hAnsi="Sakkal Majalla" w:cs="Sakkal Majalla"/>
                <w:color w:val="000000"/>
                <w:sz w:val="28"/>
                <w:szCs w:val="28"/>
              </w:rPr>
              <w:t>n à la musique et art chorégraphique</w:t>
            </w:r>
            <w:r w:rsidRPr="00D8081E">
              <w:rPr>
                <w:rFonts w:ascii="Sakkal Majalla" w:hAnsi="Sakkal Majalla" w:cs="Sakkal Majalla"/>
                <w:color w:val="000000"/>
                <w:sz w:val="28"/>
                <w:szCs w:val="28"/>
              </w:rPr>
              <w:t xml:space="preserve"> dans le bulletin officiel.</w:t>
            </w:r>
          </w:p>
          <w:p w:rsidR="00B55743" w:rsidRPr="00D8081E" w:rsidRDefault="00B55743" w:rsidP="00D8081E">
            <w:pPr>
              <w:pStyle w:val="Paragraphedeliste"/>
              <w:numPr>
                <w:ilvl w:val="0"/>
                <w:numId w:val="8"/>
              </w:numPr>
              <w:tabs>
                <w:tab w:val="left" w:pos="1620"/>
              </w:tabs>
              <w:spacing w:after="200"/>
              <w:jc w:val="both"/>
              <w:rPr>
                <w:rFonts w:ascii="Sakkal Majalla" w:hAnsi="Sakkal Majalla" w:cs="Sakkal Majalla"/>
                <w:color w:val="000000"/>
                <w:sz w:val="28"/>
                <w:szCs w:val="28"/>
              </w:rPr>
            </w:pPr>
            <w:r>
              <w:rPr>
                <w:rFonts w:ascii="Sakkal Majalla" w:hAnsi="Sakkal Majalla" w:cs="Sakkal Majalla"/>
                <w:color w:val="000000"/>
                <w:sz w:val="28"/>
                <w:szCs w:val="28"/>
              </w:rPr>
              <w:t xml:space="preserve">Préparation et envoi des lettres de désignation aux membres de la commission </w:t>
            </w:r>
          </w:p>
        </w:tc>
        <w:tc>
          <w:tcPr>
            <w:tcW w:w="1980" w:type="dxa"/>
            <w:vMerge w:val="restart"/>
          </w:tcPr>
          <w:p w:rsidR="000E5DF8" w:rsidRPr="00D8081E" w:rsidRDefault="000E5DF8" w:rsidP="00D8081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8"/>
                <w:szCs w:val="28"/>
              </w:rPr>
            </w:pPr>
          </w:p>
          <w:p w:rsidR="000E5DF8" w:rsidRPr="00D8081E" w:rsidRDefault="000E5DF8" w:rsidP="00D8081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8"/>
                <w:szCs w:val="28"/>
              </w:rPr>
            </w:pPr>
            <w:r w:rsidRPr="00D8081E">
              <w:rPr>
                <w:rFonts w:ascii="Sakkal Majalla" w:hAnsi="Sakkal Majalla" w:cs="Sakkal Majalla"/>
                <w:color w:val="000000"/>
                <w:sz w:val="28"/>
                <w:szCs w:val="28"/>
              </w:rPr>
              <w:t>Dès la parution de  l’annonce</w:t>
            </w:r>
          </w:p>
        </w:tc>
      </w:tr>
      <w:tr w:rsidR="000E5DF8" w:rsidRPr="00D8081E" w:rsidTr="00D843ED">
        <w:trPr>
          <w:cnfStyle w:val="000000100000" w:firstRow="0" w:lastRow="0" w:firstColumn="0" w:lastColumn="0" w:oddVBand="0" w:evenVBand="0" w:oddHBand="1" w:evenHBand="0" w:firstRowFirstColumn="0" w:firstRowLastColumn="0" w:lastRowFirstColumn="0" w:lastRowLastColumn="0"/>
          <w:trHeight w:val="3315"/>
        </w:trPr>
        <w:tc>
          <w:tcPr>
            <w:cnfStyle w:val="001000000000" w:firstRow="0" w:lastRow="0" w:firstColumn="1" w:lastColumn="0" w:oddVBand="0" w:evenVBand="0" w:oddHBand="0" w:evenHBand="0" w:firstRowFirstColumn="0" w:firstRowLastColumn="0" w:lastRowFirstColumn="0" w:lastRowLastColumn="0"/>
            <w:tcW w:w="2520" w:type="dxa"/>
          </w:tcPr>
          <w:p w:rsidR="0019688E" w:rsidRDefault="0019688E" w:rsidP="00D8081E">
            <w:pPr>
              <w:jc w:val="center"/>
              <w:rPr>
                <w:rFonts w:ascii="Sakkal Majalla" w:hAnsi="Sakkal Majalla" w:cs="Sakkal Majalla"/>
                <w:color w:val="000000"/>
                <w:sz w:val="28"/>
                <w:szCs w:val="28"/>
              </w:rPr>
            </w:pPr>
          </w:p>
          <w:p w:rsidR="0019688E" w:rsidRDefault="0019688E"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r w:rsidRPr="00D8081E">
              <w:rPr>
                <w:rFonts w:ascii="Sakkal Majalla" w:hAnsi="Sakkal Majalla" w:cs="Sakkal Majalla"/>
                <w:color w:val="000000"/>
                <w:sz w:val="28"/>
                <w:szCs w:val="28"/>
              </w:rPr>
              <w:t>DAAF (Division des Affaires Juridiques) ;</w:t>
            </w:r>
          </w:p>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p>
        </w:tc>
        <w:tc>
          <w:tcPr>
            <w:cnfStyle w:val="000010000000" w:firstRow="0" w:lastRow="0" w:firstColumn="0" w:lastColumn="0" w:oddVBand="1" w:evenVBand="0" w:oddHBand="0" w:evenHBand="0" w:firstRowFirstColumn="0" w:firstRowLastColumn="0" w:lastRowFirstColumn="0" w:lastRowLastColumn="0"/>
            <w:tcW w:w="5996" w:type="dxa"/>
            <w:vMerge/>
            <w:shd w:val="clear" w:color="auto" w:fill="FFFFFF" w:themeFill="background1"/>
          </w:tcPr>
          <w:p w:rsidR="000E5DF8" w:rsidRPr="00D8081E" w:rsidRDefault="000E5DF8" w:rsidP="00D8081E">
            <w:pPr>
              <w:rPr>
                <w:rFonts w:ascii="Sakkal Majalla" w:hAnsi="Sakkal Majalla" w:cs="Sakkal Majalla"/>
                <w:color w:val="000000"/>
                <w:sz w:val="28"/>
                <w:szCs w:val="28"/>
              </w:rPr>
            </w:pPr>
          </w:p>
        </w:tc>
        <w:tc>
          <w:tcPr>
            <w:tcW w:w="1980" w:type="dxa"/>
            <w:vMerge/>
          </w:tcPr>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p>
        </w:tc>
      </w:tr>
      <w:tr w:rsidR="000E5DF8" w:rsidRPr="00D8081E" w:rsidTr="00D843ED">
        <w:trPr>
          <w:trHeight w:val="1356"/>
        </w:trPr>
        <w:tc>
          <w:tcPr>
            <w:cnfStyle w:val="001000000000" w:firstRow="0" w:lastRow="0" w:firstColumn="1" w:lastColumn="0" w:oddVBand="0" w:evenVBand="0" w:oddHBand="0" w:evenHBand="0" w:firstRowFirstColumn="0" w:firstRowLastColumn="0" w:lastRowFirstColumn="0" w:lastRowLastColumn="0"/>
            <w:tcW w:w="2520" w:type="dxa"/>
          </w:tcPr>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4543DD">
            <w:pPr>
              <w:jc w:val="center"/>
              <w:rPr>
                <w:rFonts w:ascii="Sakkal Majalla" w:hAnsi="Sakkal Majalla" w:cs="Sakkal Majalla"/>
                <w:color w:val="000000"/>
                <w:sz w:val="28"/>
                <w:szCs w:val="28"/>
              </w:rPr>
            </w:pPr>
            <w:r w:rsidRPr="00D8081E">
              <w:rPr>
                <w:rFonts w:ascii="Sakkal Majalla" w:hAnsi="Sakkal Majalla" w:cs="Sakkal Majalla"/>
                <w:color w:val="000000"/>
                <w:sz w:val="28"/>
                <w:szCs w:val="28"/>
              </w:rPr>
              <w:t>Divisio</w:t>
            </w:r>
            <w:r w:rsidR="004543DD">
              <w:rPr>
                <w:rFonts w:ascii="Sakkal Majalla" w:hAnsi="Sakkal Majalla" w:cs="Sakkal Majalla"/>
                <w:color w:val="000000"/>
                <w:sz w:val="28"/>
                <w:szCs w:val="28"/>
              </w:rPr>
              <w:t>n de la musique et art chorégraphique</w:t>
            </w:r>
          </w:p>
          <w:p w:rsidR="000E5DF8" w:rsidRPr="00D8081E" w:rsidRDefault="000E5DF8" w:rsidP="00D8081E">
            <w:pPr>
              <w:jc w:val="center"/>
              <w:rPr>
                <w:rFonts w:ascii="Sakkal Majalla" w:hAnsi="Sakkal Majalla" w:cs="Sakkal Majalla"/>
                <w:color w:val="000000"/>
                <w:sz w:val="28"/>
                <w:szCs w:val="28"/>
              </w:rPr>
            </w:pPr>
          </w:p>
          <w:p w:rsidR="000E5DF8" w:rsidRPr="00D8081E" w:rsidRDefault="00B55743" w:rsidP="00D8081E">
            <w:pPr>
              <w:jc w:val="center"/>
              <w:rPr>
                <w:rFonts w:ascii="Sakkal Majalla" w:hAnsi="Sakkal Majalla" w:cs="Sakkal Majalla"/>
                <w:color w:val="000000"/>
                <w:sz w:val="28"/>
                <w:szCs w:val="28"/>
              </w:rPr>
            </w:pPr>
            <w:r>
              <w:rPr>
                <w:rFonts w:ascii="Sakkal Majalla" w:hAnsi="Sakkal Majalla" w:cs="Sakkal Majalla"/>
                <w:color w:val="000000"/>
                <w:sz w:val="28"/>
                <w:szCs w:val="28"/>
              </w:rPr>
              <w:t xml:space="preserve">Secrétariat de la commission </w:t>
            </w:r>
          </w:p>
        </w:tc>
        <w:tc>
          <w:tcPr>
            <w:cnfStyle w:val="000010000000" w:firstRow="0" w:lastRow="0" w:firstColumn="0" w:lastColumn="0" w:oddVBand="1" w:evenVBand="0" w:oddHBand="0" w:evenHBand="0" w:firstRowFirstColumn="0" w:firstRowLastColumn="0" w:lastRowFirstColumn="0" w:lastRowLastColumn="0"/>
            <w:tcW w:w="5996" w:type="dxa"/>
          </w:tcPr>
          <w:p w:rsidR="000E5DF8" w:rsidRPr="00D8081E" w:rsidRDefault="000E5DF8" w:rsidP="00D8081E">
            <w:pPr>
              <w:rPr>
                <w:rFonts w:ascii="Sakkal Majalla" w:hAnsi="Sakkal Majalla" w:cs="Sakkal Majalla"/>
                <w:color w:val="000000"/>
                <w:sz w:val="28"/>
                <w:szCs w:val="28"/>
              </w:rPr>
            </w:pPr>
          </w:p>
          <w:p w:rsidR="000E5DF8" w:rsidRPr="00D8081E" w:rsidRDefault="000E5DF8" w:rsidP="00D8081E">
            <w:pPr>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 xml:space="preserve">Etape </w:t>
            </w:r>
            <w:proofErr w:type="gramStart"/>
            <w:r w:rsidRPr="00D8081E">
              <w:rPr>
                <w:rFonts w:ascii="Sakkal Majalla" w:hAnsi="Sakkal Majalla" w:cs="Sakkal Majalla"/>
                <w:color w:val="000000"/>
                <w:sz w:val="28"/>
                <w:szCs w:val="28"/>
                <w:u w:val="single"/>
                <w:rtl/>
              </w:rPr>
              <w:t>4</w:t>
            </w:r>
            <w:r w:rsidRPr="00D8081E">
              <w:rPr>
                <w:rFonts w:ascii="Sakkal Majalla" w:hAnsi="Sakkal Majalla" w:cs="Sakkal Majalla"/>
                <w:color w:val="000000"/>
                <w:sz w:val="28"/>
                <w:szCs w:val="28"/>
                <w:u w:val="single"/>
              </w:rPr>
              <w:t>:</w:t>
            </w:r>
            <w:proofErr w:type="gramEnd"/>
          </w:p>
          <w:p w:rsidR="000E5DF8" w:rsidRPr="00D8081E" w:rsidRDefault="000E5DF8" w:rsidP="00D8081E">
            <w:pPr>
              <w:rPr>
                <w:rFonts w:ascii="Sakkal Majalla" w:hAnsi="Sakkal Majalla" w:cs="Sakkal Majalla"/>
                <w:color w:val="000000"/>
                <w:sz w:val="28"/>
                <w:szCs w:val="28"/>
                <w:u w:val="single"/>
              </w:rPr>
            </w:pPr>
          </w:p>
          <w:p w:rsidR="000E5DF8" w:rsidRPr="00D8081E" w:rsidRDefault="000E5DF8" w:rsidP="00B55743">
            <w:pPr>
              <w:rPr>
                <w:rFonts w:ascii="Sakkal Majalla" w:hAnsi="Sakkal Majalla" w:cs="Sakkal Majalla"/>
                <w:color w:val="0563C1" w:themeColor="hyperlink"/>
                <w:sz w:val="28"/>
                <w:szCs w:val="28"/>
              </w:rPr>
            </w:pPr>
            <w:r w:rsidRPr="00D8081E">
              <w:rPr>
                <w:rFonts w:ascii="Sakkal Majalla" w:hAnsi="Sakkal Majalla" w:cs="Sakkal Majalla"/>
                <w:color w:val="000000"/>
                <w:sz w:val="28"/>
                <w:szCs w:val="28"/>
              </w:rPr>
              <w:t>Elaboration d’une étude préalable des dossiers déposés au niveau d</w:t>
            </w:r>
            <w:r w:rsidR="00B55743">
              <w:rPr>
                <w:rFonts w:ascii="Sakkal Majalla" w:hAnsi="Sakkal Majalla" w:cs="Sakkal Majalla"/>
                <w:color w:val="000000"/>
                <w:sz w:val="28"/>
                <w:szCs w:val="28"/>
              </w:rPr>
              <w:t xml:space="preserve">e la </w:t>
            </w:r>
            <w:proofErr w:type="gramStart"/>
            <w:r w:rsidR="004543DD">
              <w:rPr>
                <w:rFonts w:ascii="Sakkal Majalla" w:hAnsi="Sakkal Majalla" w:cs="Sakkal Majalla"/>
                <w:color w:val="000000"/>
                <w:sz w:val="28"/>
                <w:szCs w:val="28"/>
              </w:rPr>
              <w:t>plateforme  XXXXXXXXXXX</w:t>
            </w:r>
            <w:proofErr w:type="gramEnd"/>
          </w:p>
          <w:p w:rsidR="000E5DF8" w:rsidRPr="00D8081E" w:rsidRDefault="000E5DF8" w:rsidP="00D8081E">
            <w:pPr>
              <w:rPr>
                <w:rFonts w:ascii="Sakkal Majalla" w:hAnsi="Sakkal Majalla" w:cs="Sakkal Majalla"/>
                <w:color w:val="000000"/>
                <w:sz w:val="28"/>
                <w:szCs w:val="28"/>
                <w:u w:val="single"/>
              </w:rPr>
            </w:pPr>
          </w:p>
          <w:p w:rsidR="000E5DF8" w:rsidRPr="00D8081E" w:rsidRDefault="000E5DF8" w:rsidP="00D8081E">
            <w:pPr>
              <w:pStyle w:val="Paragraphedeliste"/>
              <w:numPr>
                <w:ilvl w:val="0"/>
                <w:numId w:val="12"/>
              </w:numPr>
              <w:rPr>
                <w:rFonts w:ascii="Sakkal Majalla" w:hAnsi="Sakkal Majalla" w:cs="Sakkal Majalla"/>
                <w:color w:val="000000"/>
                <w:sz w:val="28"/>
                <w:szCs w:val="28"/>
              </w:rPr>
            </w:pPr>
            <w:r w:rsidRPr="00D8081E">
              <w:rPr>
                <w:rFonts w:ascii="Sakkal Majalla" w:hAnsi="Sakkal Majalla" w:cs="Sakkal Majalla"/>
                <w:color w:val="000000"/>
                <w:sz w:val="28"/>
                <w:szCs w:val="28"/>
              </w:rPr>
              <w:t>Vérification des pièces demandés (document de référence : Cahier des charges) ;</w:t>
            </w:r>
          </w:p>
          <w:p w:rsidR="000E5DF8" w:rsidRPr="00D8081E" w:rsidRDefault="000E5DF8" w:rsidP="00D8081E">
            <w:pPr>
              <w:pStyle w:val="Paragraphedeliste"/>
              <w:numPr>
                <w:ilvl w:val="0"/>
                <w:numId w:val="12"/>
              </w:numPr>
              <w:rPr>
                <w:rFonts w:ascii="Sakkal Majalla" w:hAnsi="Sakkal Majalla" w:cs="Sakkal Majalla"/>
                <w:color w:val="000000"/>
                <w:sz w:val="28"/>
                <w:szCs w:val="28"/>
              </w:rPr>
            </w:pPr>
            <w:r w:rsidRPr="00D8081E">
              <w:rPr>
                <w:rFonts w:ascii="Sakkal Majalla" w:hAnsi="Sakkal Majalla" w:cs="Sakkal Majalla"/>
                <w:color w:val="000000"/>
                <w:sz w:val="28"/>
                <w:szCs w:val="28"/>
              </w:rPr>
              <w:t>Introduire les remarques par rapport à chaque dossier au niveau de la plateforme dans le champ « remarques » ;</w:t>
            </w:r>
          </w:p>
          <w:p w:rsidR="000E5DF8" w:rsidRPr="00D8081E" w:rsidRDefault="000E5DF8" w:rsidP="00D8081E">
            <w:pPr>
              <w:pStyle w:val="Paragraphedeliste"/>
              <w:numPr>
                <w:ilvl w:val="0"/>
                <w:numId w:val="12"/>
              </w:numPr>
              <w:rPr>
                <w:rFonts w:ascii="Sakkal Majalla" w:hAnsi="Sakkal Majalla" w:cs="Sakkal Majalla"/>
                <w:color w:val="000000"/>
                <w:sz w:val="28"/>
                <w:szCs w:val="28"/>
              </w:rPr>
            </w:pPr>
            <w:r w:rsidRPr="00D8081E">
              <w:rPr>
                <w:rFonts w:ascii="Sakkal Majalla" w:hAnsi="Sakkal Majalla" w:cs="Sakkal Majalla"/>
                <w:color w:val="000000"/>
                <w:sz w:val="28"/>
                <w:szCs w:val="28"/>
              </w:rPr>
              <w:lastRenderedPageBreak/>
              <w:t>Etablissement d’un rapport détaillé exposant la situation des dossiers de demande de soutien par rapport à chaque domaine.</w:t>
            </w:r>
          </w:p>
          <w:p w:rsidR="000E5DF8" w:rsidRPr="00D8081E" w:rsidRDefault="000E5DF8" w:rsidP="00D8081E">
            <w:pPr>
              <w:pStyle w:val="Paragraphedeliste"/>
              <w:rPr>
                <w:rFonts w:ascii="Sakkal Majalla" w:hAnsi="Sakkal Majalla" w:cs="Sakkal Majalla"/>
                <w:color w:val="000000"/>
                <w:sz w:val="28"/>
                <w:szCs w:val="28"/>
              </w:rPr>
            </w:pPr>
          </w:p>
          <w:p w:rsidR="000E5DF8" w:rsidRPr="00D8081E" w:rsidRDefault="000E5DF8" w:rsidP="00D8081E">
            <w:pPr>
              <w:rPr>
                <w:rFonts w:ascii="Sakkal Majalla" w:hAnsi="Sakkal Majalla" w:cs="Sakkal Majalla"/>
                <w:b/>
                <w:bCs/>
                <w:color w:val="C00000"/>
                <w:sz w:val="28"/>
                <w:szCs w:val="28"/>
              </w:rPr>
            </w:pPr>
            <w:r w:rsidRPr="00D8081E">
              <w:rPr>
                <w:rFonts w:ascii="Sakkal Majalla" w:hAnsi="Sakkal Majalla" w:cs="Sakkal Majalla"/>
                <w:b/>
                <w:bCs/>
                <w:color w:val="C00000"/>
                <w:sz w:val="28"/>
                <w:szCs w:val="28"/>
              </w:rPr>
              <w:t>NB : l’administration n’a pas le droit d’éliminer les dossiers incomplets.</w:t>
            </w:r>
          </w:p>
          <w:p w:rsidR="000E5DF8" w:rsidRPr="00D8081E" w:rsidRDefault="000E5DF8" w:rsidP="00D8081E">
            <w:pPr>
              <w:ind w:left="360"/>
              <w:rPr>
                <w:rFonts w:ascii="Sakkal Majalla" w:hAnsi="Sakkal Majalla" w:cs="Sakkal Majalla"/>
                <w:color w:val="000000"/>
                <w:sz w:val="28"/>
                <w:szCs w:val="28"/>
              </w:rPr>
            </w:pPr>
          </w:p>
          <w:p w:rsidR="000E5DF8" w:rsidRPr="00D8081E" w:rsidRDefault="000E5DF8" w:rsidP="00D8081E">
            <w:pPr>
              <w:pStyle w:val="Paragraphedeliste"/>
              <w:rPr>
                <w:rFonts w:ascii="Sakkal Majalla" w:hAnsi="Sakkal Majalla" w:cs="Sakkal Majalla"/>
                <w:color w:val="000000"/>
                <w:sz w:val="28"/>
                <w:szCs w:val="28"/>
              </w:rPr>
            </w:pPr>
          </w:p>
        </w:tc>
        <w:tc>
          <w:tcPr>
            <w:tcW w:w="1980" w:type="dxa"/>
          </w:tcPr>
          <w:p w:rsidR="000E5DF8" w:rsidRPr="00D8081E" w:rsidRDefault="000E5DF8" w:rsidP="00D8081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8"/>
                <w:szCs w:val="28"/>
              </w:rPr>
            </w:pPr>
            <w:r w:rsidRPr="00D8081E">
              <w:rPr>
                <w:rFonts w:ascii="Sakkal Majalla" w:hAnsi="Sakkal Majalla" w:cs="Sakkal Majalla"/>
                <w:color w:val="000000"/>
                <w:sz w:val="28"/>
                <w:szCs w:val="28"/>
              </w:rPr>
              <w:lastRenderedPageBreak/>
              <w:t>Après la clôture de l’appel à candidature.</w:t>
            </w:r>
          </w:p>
          <w:p w:rsidR="000E5DF8" w:rsidRPr="00D8081E" w:rsidRDefault="000E5DF8" w:rsidP="00D8081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8"/>
                <w:szCs w:val="28"/>
              </w:rPr>
            </w:pPr>
          </w:p>
          <w:p w:rsidR="000E5DF8" w:rsidRPr="00D8081E" w:rsidRDefault="000E5DF8" w:rsidP="00B55743">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8"/>
                <w:szCs w:val="28"/>
              </w:rPr>
            </w:pPr>
            <w:r w:rsidRPr="00D8081E">
              <w:rPr>
                <w:rFonts w:ascii="Sakkal Majalla" w:hAnsi="Sakkal Majalla" w:cs="Sakkal Majalla"/>
                <w:color w:val="000000"/>
                <w:sz w:val="28"/>
                <w:szCs w:val="28"/>
              </w:rPr>
              <w:t xml:space="preserve">Durée de traitement : </w:t>
            </w:r>
            <w:r w:rsidR="00B55743">
              <w:rPr>
                <w:rFonts w:ascii="Sakkal Majalla" w:hAnsi="Sakkal Majalla" w:cs="Sakkal Majalla"/>
                <w:color w:val="000000"/>
                <w:sz w:val="28"/>
                <w:szCs w:val="28"/>
              </w:rPr>
              <w:t>3</w:t>
            </w:r>
            <w:r w:rsidRPr="00D8081E">
              <w:rPr>
                <w:rFonts w:ascii="Sakkal Majalla" w:hAnsi="Sakkal Majalla" w:cs="Sakkal Majalla"/>
                <w:color w:val="000000"/>
                <w:sz w:val="28"/>
                <w:szCs w:val="28"/>
              </w:rPr>
              <w:t>0jours</w:t>
            </w:r>
          </w:p>
        </w:tc>
      </w:tr>
      <w:tr w:rsidR="000E5DF8" w:rsidRPr="00D8081E" w:rsidTr="00D843ED">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520" w:type="dxa"/>
          </w:tcPr>
          <w:p w:rsidR="000E5DF8" w:rsidRPr="00D8081E" w:rsidRDefault="000E5DF8" w:rsidP="00B55743">
            <w:pPr>
              <w:tabs>
                <w:tab w:val="left" w:pos="10632"/>
              </w:tabs>
              <w:ind w:right="566"/>
              <w:jc w:val="center"/>
              <w:rPr>
                <w:rFonts w:ascii="Sakkal Majalla" w:hAnsi="Sakkal Majalla" w:cs="Sakkal Majalla"/>
                <w:color w:val="000000" w:themeColor="text1"/>
                <w:sz w:val="28"/>
                <w:szCs w:val="28"/>
              </w:rPr>
            </w:pPr>
            <w:r w:rsidRPr="00D8081E">
              <w:rPr>
                <w:rFonts w:ascii="Sakkal Majalla" w:hAnsi="Sakkal Majalla" w:cs="Sakkal Majalla"/>
                <w:color w:val="000000" w:themeColor="text1"/>
                <w:sz w:val="28"/>
                <w:szCs w:val="28"/>
              </w:rPr>
              <w:lastRenderedPageBreak/>
              <w:t xml:space="preserve">Commission du soutien </w:t>
            </w:r>
          </w:p>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p>
        </w:tc>
        <w:tc>
          <w:tcPr>
            <w:cnfStyle w:val="000010000000" w:firstRow="0" w:lastRow="0" w:firstColumn="0" w:lastColumn="0" w:oddVBand="1" w:evenVBand="0" w:oddHBand="0" w:evenHBand="0" w:firstRowFirstColumn="0" w:firstRowLastColumn="0" w:lastRowFirstColumn="0" w:lastRowLastColumn="0"/>
            <w:tcW w:w="5996" w:type="dxa"/>
            <w:shd w:val="clear" w:color="auto" w:fill="FFFFFF" w:themeFill="background1"/>
          </w:tcPr>
          <w:p w:rsidR="000E5DF8" w:rsidRPr="00D8081E" w:rsidRDefault="000E5DF8" w:rsidP="00D8081E">
            <w:pPr>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Etape </w:t>
            </w:r>
            <w:proofErr w:type="gramStart"/>
            <w:r w:rsidRPr="00D8081E">
              <w:rPr>
                <w:rFonts w:ascii="Sakkal Majalla" w:hAnsi="Sakkal Majalla" w:cs="Sakkal Majalla"/>
                <w:color w:val="000000"/>
                <w:sz w:val="28"/>
                <w:szCs w:val="28"/>
                <w:u w:val="single"/>
                <w:rtl/>
              </w:rPr>
              <w:t>5</w:t>
            </w:r>
            <w:r w:rsidRPr="00D8081E">
              <w:rPr>
                <w:rFonts w:ascii="Sakkal Majalla" w:hAnsi="Sakkal Majalla" w:cs="Sakkal Majalla"/>
                <w:color w:val="000000"/>
                <w:sz w:val="28"/>
                <w:szCs w:val="28"/>
                <w:u w:val="single"/>
              </w:rPr>
              <w:t>:</w:t>
            </w:r>
            <w:proofErr w:type="gramEnd"/>
          </w:p>
          <w:p w:rsidR="000E5DF8" w:rsidRPr="00D8081E" w:rsidRDefault="000E5DF8" w:rsidP="00D8081E">
            <w:pPr>
              <w:rPr>
                <w:rFonts w:ascii="Sakkal Majalla" w:hAnsi="Sakkal Majalla" w:cs="Sakkal Majalla"/>
                <w:color w:val="000000"/>
                <w:sz w:val="28"/>
                <w:szCs w:val="28"/>
                <w:u w:val="single"/>
              </w:rPr>
            </w:pPr>
          </w:p>
          <w:p w:rsidR="000E5DF8" w:rsidRPr="00D8081E" w:rsidRDefault="000E5DF8" w:rsidP="00D8081E">
            <w:pPr>
              <w:rPr>
                <w:rFonts w:ascii="Sakkal Majalla" w:hAnsi="Sakkal Majalla" w:cs="Sakkal Majalla"/>
                <w:color w:val="000000"/>
                <w:sz w:val="28"/>
                <w:szCs w:val="28"/>
              </w:rPr>
            </w:pPr>
            <w:r w:rsidRPr="00D8081E">
              <w:rPr>
                <w:rFonts w:ascii="Sakkal Majalla" w:hAnsi="Sakkal Majalla" w:cs="Sakkal Majalla"/>
                <w:color w:val="000000"/>
                <w:sz w:val="28"/>
                <w:szCs w:val="28"/>
              </w:rPr>
              <w:t>Réception des membres de la commission par Mr le Ministre :</w:t>
            </w:r>
          </w:p>
          <w:p w:rsidR="00B55743" w:rsidRPr="00D8081E" w:rsidRDefault="00B55743" w:rsidP="00B55743">
            <w:pPr>
              <w:pStyle w:val="Paragraphedeliste"/>
              <w:numPr>
                <w:ilvl w:val="0"/>
                <w:numId w:val="13"/>
              </w:numPr>
              <w:rPr>
                <w:rFonts w:ascii="Sakkal Majalla" w:hAnsi="Sakkal Majalla" w:cs="Sakkal Majalla"/>
                <w:color w:val="000000"/>
                <w:sz w:val="28"/>
                <w:szCs w:val="28"/>
              </w:rPr>
            </w:pPr>
            <w:r w:rsidRPr="00D8081E">
              <w:rPr>
                <w:rFonts w:ascii="Sakkal Majalla" w:hAnsi="Sakkal Majalla" w:cs="Sakkal Majalla"/>
                <w:color w:val="000000"/>
                <w:sz w:val="28"/>
                <w:szCs w:val="28"/>
              </w:rPr>
              <w:t>Présentation des memb</w:t>
            </w:r>
            <w:r w:rsidR="004543DD">
              <w:rPr>
                <w:rFonts w:ascii="Sakkal Majalla" w:hAnsi="Sakkal Majalla" w:cs="Sakkal Majalla"/>
                <w:color w:val="000000"/>
                <w:sz w:val="28"/>
                <w:szCs w:val="28"/>
              </w:rPr>
              <w:t xml:space="preserve">res (présentation préparée par </w:t>
            </w:r>
            <w:r w:rsidRPr="00D8081E">
              <w:rPr>
                <w:rFonts w:ascii="Sakkal Majalla" w:hAnsi="Sakkal Majalla" w:cs="Sakkal Majalla"/>
                <w:color w:val="000000"/>
                <w:sz w:val="28"/>
                <w:szCs w:val="28"/>
              </w:rPr>
              <w:t>la DA) ;</w:t>
            </w:r>
          </w:p>
          <w:p w:rsidR="000E5DF8" w:rsidRDefault="000E5DF8" w:rsidP="00D8081E">
            <w:pPr>
              <w:pStyle w:val="Paragraphedeliste"/>
              <w:numPr>
                <w:ilvl w:val="0"/>
                <w:numId w:val="13"/>
              </w:numPr>
              <w:rPr>
                <w:rFonts w:ascii="Sakkal Majalla" w:hAnsi="Sakkal Majalla" w:cs="Sakkal Majalla"/>
                <w:color w:val="000000"/>
                <w:sz w:val="28"/>
                <w:szCs w:val="28"/>
              </w:rPr>
            </w:pPr>
            <w:r w:rsidRPr="00D8081E">
              <w:rPr>
                <w:rFonts w:ascii="Sakkal Majalla" w:hAnsi="Sakkal Majalla" w:cs="Sakkal Majalla"/>
                <w:color w:val="000000"/>
                <w:sz w:val="28"/>
                <w:szCs w:val="28"/>
              </w:rPr>
              <w:t>Présentation du programme du soutien (Présentation de l’opération du soutien préparé par la DA.) ;</w:t>
            </w:r>
          </w:p>
          <w:p w:rsidR="00B55743" w:rsidRPr="00D8081E" w:rsidRDefault="00B55743" w:rsidP="00D8081E">
            <w:pPr>
              <w:pStyle w:val="Paragraphedeliste"/>
              <w:numPr>
                <w:ilvl w:val="0"/>
                <w:numId w:val="13"/>
              </w:numPr>
              <w:rPr>
                <w:rFonts w:ascii="Sakkal Majalla" w:hAnsi="Sakkal Majalla" w:cs="Sakkal Majalla"/>
                <w:color w:val="000000"/>
                <w:sz w:val="28"/>
                <w:szCs w:val="28"/>
              </w:rPr>
            </w:pPr>
            <w:r>
              <w:rPr>
                <w:rFonts w:ascii="Sakkal Majalla" w:hAnsi="Sakkal Majalla" w:cs="Sakkal Majalla"/>
                <w:color w:val="000000"/>
                <w:sz w:val="28"/>
                <w:szCs w:val="28"/>
              </w:rPr>
              <w:t xml:space="preserve">Réunion préparatoire avec les membres de la </w:t>
            </w:r>
            <w:r w:rsidR="004543DD">
              <w:rPr>
                <w:rFonts w:ascii="Sakkal Majalla" w:hAnsi="Sakkal Majalla" w:cs="Sakkal Majalla"/>
                <w:color w:val="000000"/>
                <w:sz w:val="28"/>
                <w:szCs w:val="28"/>
              </w:rPr>
              <w:t>commission</w:t>
            </w:r>
            <w:r>
              <w:rPr>
                <w:rFonts w:ascii="Sakkal Majalla" w:hAnsi="Sakkal Majalla" w:cs="Sakkal Majalla"/>
                <w:color w:val="000000"/>
                <w:sz w:val="28"/>
                <w:szCs w:val="28"/>
              </w:rPr>
              <w:t xml:space="preserve"> :  </w:t>
            </w:r>
          </w:p>
          <w:p w:rsidR="000E5DF8" w:rsidRPr="00D8081E" w:rsidRDefault="000E5DF8" w:rsidP="00B55743">
            <w:pPr>
              <w:pStyle w:val="Paragraphedeliste"/>
              <w:numPr>
                <w:ilvl w:val="0"/>
                <w:numId w:val="13"/>
              </w:numPr>
              <w:rPr>
                <w:rFonts w:ascii="Sakkal Majalla" w:hAnsi="Sakkal Majalla" w:cs="Sakkal Majalla"/>
                <w:color w:val="000000"/>
                <w:sz w:val="28"/>
                <w:szCs w:val="28"/>
              </w:rPr>
            </w:pPr>
            <w:r w:rsidRPr="00D8081E">
              <w:rPr>
                <w:rFonts w:ascii="Sakkal Majalla" w:hAnsi="Sakkal Majalla" w:cs="Sakkal Majalla"/>
                <w:color w:val="000000"/>
                <w:sz w:val="28"/>
                <w:szCs w:val="28"/>
              </w:rPr>
              <w:t xml:space="preserve">Présentation du déroulement des </w:t>
            </w:r>
            <w:r w:rsidR="004543DD" w:rsidRPr="00D8081E">
              <w:rPr>
                <w:rFonts w:ascii="Sakkal Majalla" w:hAnsi="Sakkal Majalla" w:cs="Sakkal Majalla"/>
                <w:color w:val="000000"/>
                <w:sz w:val="28"/>
                <w:szCs w:val="28"/>
              </w:rPr>
              <w:t>travaux ;</w:t>
            </w:r>
          </w:p>
          <w:p w:rsidR="000E5DF8" w:rsidRPr="00D8081E" w:rsidRDefault="000E5DF8" w:rsidP="00D8081E">
            <w:pPr>
              <w:pStyle w:val="Paragraphedeliste"/>
              <w:numPr>
                <w:ilvl w:val="0"/>
                <w:numId w:val="13"/>
              </w:numPr>
              <w:rPr>
                <w:rFonts w:ascii="Sakkal Majalla" w:hAnsi="Sakkal Majalla" w:cs="Sakkal Majalla"/>
                <w:color w:val="000000"/>
                <w:sz w:val="28"/>
                <w:szCs w:val="28"/>
              </w:rPr>
            </w:pPr>
            <w:r w:rsidRPr="00D8081E">
              <w:rPr>
                <w:rFonts w:ascii="Sakkal Majalla" w:hAnsi="Sakkal Majalla" w:cs="Sakkal Majalla"/>
                <w:color w:val="000000"/>
                <w:sz w:val="28"/>
                <w:szCs w:val="28"/>
              </w:rPr>
              <w:t>Mise à la disposition de la commission des documents suivants :</w:t>
            </w:r>
          </w:p>
          <w:p w:rsidR="000E5DF8" w:rsidRPr="00D8081E" w:rsidRDefault="000E5DF8" w:rsidP="00D8081E">
            <w:pPr>
              <w:pStyle w:val="Paragraphedeliste"/>
              <w:numPr>
                <w:ilvl w:val="0"/>
                <w:numId w:val="15"/>
              </w:numPr>
              <w:rPr>
                <w:rFonts w:ascii="Sakkal Majalla" w:hAnsi="Sakkal Majalla" w:cs="Sakkal Majalla"/>
                <w:color w:val="000000"/>
                <w:sz w:val="28"/>
                <w:szCs w:val="28"/>
              </w:rPr>
            </w:pPr>
            <w:r w:rsidRPr="00D8081E">
              <w:rPr>
                <w:rFonts w:ascii="Sakkal Majalla" w:hAnsi="Sakkal Majalla" w:cs="Sakkal Majalla"/>
                <w:color w:val="000000"/>
                <w:sz w:val="28"/>
                <w:szCs w:val="28"/>
              </w:rPr>
              <w:t>Note de cadrage ;</w:t>
            </w:r>
          </w:p>
          <w:p w:rsidR="000E5DF8" w:rsidRPr="00D8081E" w:rsidRDefault="000E5DF8" w:rsidP="00D8081E">
            <w:pPr>
              <w:pStyle w:val="Paragraphedeliste"/>
              <w:numPr>
                <w:ilvl w:val="0"/>
                <w:numId w:val="15"/>
              </w:numPr>
              <w:rPr>
                <w:rFonts w:ascii="Sakkal Majalla" w:hAnsi="Sakkal Majalla" w:cs="Sakkal Majalla"/>
                <w:color w:val="000000"/>
                <w:sz w:val="28"/>
                <w:szCs w:val="28"/>
                <w:u w:val="single"/>
              </w:rPr>
            </w:pPr>
            <w:r w:rsidRPr="00D8081E">
              <w:rPr>
                <w:rFonts w:ascii="Sakkal Majalla" w:hAnsi="Sakkal Majalla" w:cs="Sakkal Majalla"/>
                <w:color w:val="000000"/>
                <w:sz w:val="28"/>
                <w:szCs w:val="28"/>
              </w:rPr>
              <w:t xml:space="preserve">Les textes juridiques régissant le programme de soutien ; </w:t>
            </w:r>
          </w:p>
          <w:p w:rsidR="000E5DF8" w:rsidRPr="00D8081E" w:rsidRDefault="000E5DF8" w:rsidP="00D8081E">
            <w:pPr>
              <w:pStyle w:val="Paragraphedeliste"/>
              <w:numPr>
                <w:ilvl w:val="0"/>
                <w:numId w:val="15"/>
              </w:numPr>
              <w:rPr>
                <w:rFonts w:ascii="Sakkal Majalla" w:hAnsi="Sakkal Majalla" w:cs="Sakkal Majalla"/>
                <w:color w:val="000000"/>
                <w:sz w:val="28"/>
                <w:szCs w:val="28"/>
              </w:rPr>
            </w:pPr>
            <w:r w:rsidRPr="00D8081E">
              <w:rPr>
                <w:rFonts w:ascii="Sakkal Majalla" w:hAnsi="Sakkal Majalla" w:cs="Sakkal Majalla"/>
                <w:color w:val="000000"/>
                <w:sz w:val="28"/>
                <w:szCs w:val="28"/>
              </w:rPr>
              <w:t>Le cahier de charge ;</w:t>
            </w:r>
          </w:p>
          <w:p w:rsidR="000E5DF8" w:rsidRPr="00D8081E" w:rsidRDefault="000E5DF8" w:rsidP="00D8081E">
            <w:pPr>
              <w:pStyle w:val="Paragraphedeliste"/>
              <w:numPr>
                <w:ilvl w:val="0"/>
                <w:numId w:val="15"/>
              </w:numPr>
              <w:rPr>
                <w:rFonts w:ascii="Sakkal Majalla" w:hAnsi="Sakkal Majalla" w:cs="Sakkal Majalla"/>
                <w:color w:val="000000"/>
                <w:sz w:val="28"/>
                <w:szCs w:val="28"/>
              </w:rPr>
            </w:pPr>
            <w:r w:rsidRPr="00D8081E">
              <w:rPr>
                <w:rFonts w:ascii="Sakkal Majalla" w:hAnsi="Sakkal Majalla" w:cs="Sakkal Majalla"/>
                <w:color w:val="000000"/>
                <w:sz w:val="28"/>
                <w:szCs w:val="28"/>
              </w:rPr>
              <w:t>Le règlement intérieur de la commission ;</w:t>
            </w:r>
          </w:p>
          <w:p w:rsidR="000E5DF8" w:rsidRPr="00D8081E" w:rsidRDefault="000E5DF8" w:rsidP="00D8081E">
            <w:pPr>
              <w:pStyle w:val="Paragraphedeliste"/>
              <w:numPr>
                <w:ilvl w:val="0"/>
                <w:numId w:val="15"/>
              </w:numPr>
              <w:rPr>
                <w:rFonts w:ascii="Sakkal Majalla" w:hAnsi="Sakkal Majalla" w:cs="Sakkal Majalla"/>
                <w:color w:val="000000"/>
                <w:sz w:val="28"/>
                <w:szCs w:val="28"/>
              </w:rPr>
            </w:pPr>
            <w:r w:rsidRPr="00D8081E">
              <w:rPr>
                <w:rFonts w:ascii="Sakkal Majalla" w:hAnsi="Sakkal Majalla" w:cs="Sakkal Majalla"/>
                <w:color w:val="000000"/>
                <w:sz w:val="28"/>
                <w:szCs w:val="28"/>
              </w:rPr>
              <w:t>Le rapport détaillé des demandes de soutien reçues ;</w:t>
            </w:r>
          </w:p>
          <w:p w:rsidR="000E5DF8" w:rsidRPr="00B55743" w:rsidRDefault="000E5DF8" w:rsidP="00D8081E">
            <w:pPr>
              <w:pStyle w:val="Paragraphedeliste"/>
              <w:numPr>
                <w:ilvl w:val="0"/>
                <w:numId w:val="15"/>
              </w:numPr>
              <w:rPr>
                <w:rFonts w:ascii="Sakkal Majalla" w:hAnsi="Sakkal Majalla" w:cs="Sakkal Majalla"/>
                <w:sz w:val="28"/>
                <w:szCs w:val="28"/>
              </w:rPr>
            </w:pPr>
            <w:r w:rsidRPr="00B55743">
              <w:rPr>
                <w:rFonts w:ascii="Sakkal Majalla" w:hAnsi="Sakkal Majalla" w:cs="Sakkal Majalla"/>
                <w:sz w:val="28"/>
                <w:szCs w:val="28"/>
              </w:rPr>
              <w:t>Les codes d’accès à la plateforme du soutien pour chaque membre de la commission.</w:t>
            </w:r>
          </w:p>
          <w:p w:rsidR="000E5DF8" w:rsidRPr="00D8081E" w:rsidRDefault="000E5DF8" w:rsidP="00D8081E">
            <w:pPr>
              <w:pStyle w:val="Paragraphedeliste"/>
              <w:numPr>
                <w:ilvl w:val="0"/>
                <w:numId w:val="13"/>
              </w:numPr>
              <w:rPr>
                <w:rFonts w:ascii="Sakkal Majalla" w:hAnsi="Sakkal Majalla" w:cs="Sakkal Majalla"/>
                <w:color w:val="000000"/>
                <w:sz w:val="28"/>
                <w:szCs w:val="28"/>
              </w:rPr>
            </w:pPr>
            <w:r w:rsidRPr="00D8081E">
              <w:rPr>
                <w:rFonts w:ascii="Sakkal Majalla" w:hAnsi="Sakkal Majalla" w:cs="Sakkal Majalla"/>
                <w:color w:val="000000"/>
                <w:sz w:val="28"/>
                <w:szCs w:val="28"/>
              </w:rPr>
              <w:t>Arrêter le planning des travaux</w:t>
            </w:r>
          </w:p>
          <w:p w:rsidR="000E5DF8" w:rsidRPr="00D8081E" w:rsidRDefault="000E5DF8" w:rsidP="00D8081E">
            <w:pPr>
              <w:pStyle w:val="Paragraphedeliste"/>
              <w:ind w:left="360"/>
              <w:rPr>
                <w:rFonts w:ascii="Sakkal Majalla" w:hAnsi="Sakkal Majalla" w:cs="Sakkal Majalla"/>
                <w:color w:val="000000"/>
                <w:sz w:val="28"/>
                <w:szCs w:val="28"/>
                <w:u w:val="single"/>
              </w:rPr>
            </w:pPr>
          </w:p>
          <w:p w:rsidR="000E5DF8" w:rsidRPr="00D8081E" w:rsidRDefault="000E5DF8" w:rsidP="00D8081E">
            <w:pPr>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 xml:space="preserve">Etape </w:t>
            </w:r>
            <w:r w:rsidRPr="00D8081E">
              <w:rPr>
                <w:rFonts w:ascii="Sakkal Majalla" w:hAnsi="Sakkal Majalla" w:cs="Sakkal Majalla"/>
                <w:color w:val="000000"/>
                <w:sz w:val="28"/>
                <w:szCs w:val="28"/>
                <w:u w:val="single"/>
                <w:rtl/>
              </w:rPr>
              <w:t>6</w:t>
            </w:r>
            <w:r w:rsidRPr="00D8081E">
              <w:rPr>
                <w:rFonts w:ascii="Sakkal Majalla" w:hAnsi="Sakkal Majalla" w:cs="Sakkal Majalla"/>
                <w:color w:val="000000"/>
                <w:sz w:val="28"/>
                <w:szCs w:val="28"/>
                <w:u w:val="single"/>
              </w:rPr>
              <w:t> :</w:t>
            </w:r>
          </w:p>
          <w:p w:rsidR="000E5DF8" w:rsidRPr="00D8081E" w:rsidRDefault="000E5DF8" w:rsidP="00D8081E">
            <w:pPr>
              <w:rPr>
                <w:rFonts w:ascii="Sakkal Majalla" w:hAnsi="Sakkal Majalla" w:cs="Sakkal Majalla"/>
                <w:color w:val="000000"/>
                <w:sz w:val="28"/>
                <w:szCs w:val="28"/>
                <w:u w:val="single"/>
              </w:rPr>
            </w:pPr>
          </w:p>
          <w:p w:rsidR="000E5DF8" w:rsidRPr="00D8081E" w:rsidRDefault="000E5DF8" w:rsidP="00D8081E">
            <w:pPr>
              <w:pStyle w:val="Paragraphedeliste"/>
              <w:numPr>
                <w:ilvl w:val="0"/>
                <w:numId w:val="16"/>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Examen des dossiers par les membres de la commission selon les dispositions du :</w:t>
            </w:r>
          </w:p>
          <w:p w:rsidR="000E5DF8" w:rsidRPr="00D8081E" w:rsidRDefault="000E5DF8" w:rsidP="00D8081E">
            <w:pPr>
              <w:pStyle w:val="Paragraphedeliste"/>
              <w:numPr>
                <w:ilvl w:val="0"/>
                <w:numId w:val="14"/>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Cahier des charges ;</w:t>
            </w:r>
          </w:p>
          <w:p w:rsidR="000E5DF8" w:rsidRPr="00D8081E" w:rsidRDefault="000E5DF8" w:rsidP="00D8081E">
            <w:pPr>
              <w:pStyle w:val="Paragraphedeliste"/>
              <w:numPr>
                <w:ilvl w:val="0"/>
                <w:numId w:val="14"/>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Les textes juridiques régissant le soutien ;</w:t>
            </w:r>
          </w:p>
          <w:p w:rsidR="000E5DF8" w:rsidRPr="00D8081E" w:rsidRDefault="000E5DF8" w:rsidP="00D8081E">
            <w:pPr>
              <w:pStyle w:val="Paragraphedeliste"/>
              <w:numPr>
                <w:ilvl w:val="0"/>
                <w:numId w:val="14"/>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Les grilles d’évaluation qu’elle met en place.</w:t>
            </w:r>
          </w:p>
          <w:p w:rsidR="000E5DF8" w:rsidRPr="00D8081E" w:rsidRDefault="000E5DF8" w:rsidP="00D8081E">
            <w:pPr>
              <w:pStyle w:val="Paragraphedeliste"/>
              <w:tabs>
                <w:tab w:val="left" w:pos="10632"/>
              </w:tabs>
              <w:ind w:right="566"/>
              <w:jc w:val="both"/>
              <w:rPr>
                <w:rFonts w:ascii="Sakkal Majalla" w:hAnsi="Sakkal Majalla" w:cs="Sakkal Majalla"/>
                <w:color w:val="000000"/>
                <w:sz w:val="28"/>
                <w:szCs w:val="28"/>
              </w:rPr>
            </w:pPr>
          </w:p>
          <w:p w:rsidR="000E5DF8" w:rsidRPr="00D8081E" w:rsidRDefault="000E5DF8" w:rsidP="00D8081E">
            <w:pPr>
              <w:pStyle w:val="Paragraphedeliste"/>
              <w:numPr>
                <w:ilvl w:val="0"/>
                <w:numId w:val="16"/>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lastRenderedPageBreak/>
              <w:t xml:space="preserve">Traitement des demandes : </w:t>
            </w:r>
          </w:p>
          <w:p w:rsidR="000E5DF8" w:rsidRPr="00D8081E" w:rsidRDefault="000E5DF8" w:rsidP="00D8081E">
            <w:pPr>
              <w:pStyle w:val="Paragraphedeliste"/>
              <w:numPr>
                <w:ilvl w:val="1"/>
                <w:numId w:val="22"/>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 xml:space="preserve">Traitement individuel : chaque membre doit examiner la totalité des projets au niveau de </w:t>
            </w:r>
            <w:r w:rsidR="004543DD" w:rsidRPr="00D8081E">
              <w:rPr>
                <w:rFonts w:ascii="Sakkal Majalla" w:hAnsi="Sakkal Majalla" w:cs="Sakkal Majalla"/>
                <w:color w:val="000000"/>
                <w:sz w:val="28"/>
                <w:szCs w:val="28"/>
              </w:rPr>
              <w:t>la plateforme</w:t>
            </w:r>
            <w:r w:rsidRPr="00D8081E">
              <w:rPr>
                <w:rFonts w:ascii="Sakkal Majalla" w:hAnsi="Sakkal Majalla" w:cs="Sakkal Majalla"/>
                <w:color w:val="000000"/>
                <w:sz w:val="28"/>
                <w:szCs w:val="28"/>
              </w:rPr>
              <w:t xml:space="preserve"> en indiquant ses remarques.</w:t>
            </w:r>
          </w:p>
          <w:p w:rsidR="000E5DF8" w:rsidRPr="00D8081E" w:rsidRDefault="000E5DF8" w:rsidP="00D8081E">
            <w:pPr>
              <w:pStyle w:val="Paragraphedeliste"/>
              <w:numPr>
                <w:ilvl w:val="1"/>
                <w:numId w:val="22"/>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Traitement collectif au niveau de la plateforme :</w:t>
            </w:r>
          </w:p>
          <w:p w:rsidR="000E5DF8" w:rsidRPr="00D8081E" w:rsidRDefault="000E5DF8" w:rsidP="00D8081E">
            <w:pPr>
              <w:pStyle w:val="Paragraphedeliste"/>
              <w:numPr>
                <w:ilvl w:val="0"/>
                <w:numId w:val="17"/>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Examen des avis de chaque membre et l’élaboration de la synthèse par le président pour les projets traités.</w:t>
            </w:r>
          </w:p>
          <w:p w:rsidR="000E5DF8" w:rsidRPr="00D8081E" w:rsidRDefault="000E5DF8" w:rsidP="00D8081E">
            <w:pPr>
              <w:pStyle w:val="Paragraphedeliste"/>
              <w:numPr>
                <w:ilvl w:val="0"/>
                <w:numId w:val="17"/>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Renseigner les fiches d’évaluation po</w:t>
            </w:r>
            <w:r w:rsidR="004543DD">
              <w:rPr>
                <w:rFonts w:ascii="Sakkal Majalla" w:hAnsi="Sakkal Majalla" w:cs="Sakkal Majalla"/>
                <w:color w:val="000000"/>
                <w:sz w:val="28"/>
                <w:szCs w:val="28"/>
              </w:rPr>
              <w:t xml:space="preserve">ur chaque </w:t>
            </w:r>
            <w:proofErr w:type="gramStart"/>
            <w:r w:rsidR="004543DD">
              <w:rPr>
                <w:rFonts w:ascii="Sakkal Majalla" w:hAnsi="Sakkal Majalla" w:cs="Sakkal Majalla"/>
                <w:color w:val="000000"/>
                <w:sz w:val="28"/>
                <w:szCs w:val="28"/>
              </w:rPr>
              <w:t>projet .</w:t>
            </w:r>
            <w:proofErr w:type="gramEnd"/>
          </w:p>
          <w:p w:rsidR="000E5DF8" w:rsidRPr="00D8081E" w:rsidRDefault="000E5DF8" w:rsidP="00D8081E">
            <w:pPr>
              <w:pStyle w:val="Paragraphedeliste"/>
              <w:numPr>
                <w:ilvl w:val="0"/>
                <w:numId w:val="17"/>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Pour chaque projet indiquer le motif d’acceptation, le montant alloué, le motif de rejet.</w:t>
            </w:r>
          </w:p>
          <w:p w:rsidR="000E5DF8" w:rsidRPr="00D8081E" w:rsidRDefault="000E5DF8" w:rsidP="00D8081E">
            <w:pPr>
              <w:pStyle w:val="Paragraphedeliste"/>
              <w:numPr>
                <w:ilvl w:val="0"/>
                <w:numId w:val="17"/>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Préparer un PV pour chaque domaine daté et signé par tous les membres (la signature doit comprendre le nom/prénom du membre/sa qualité)</w:t>
            </w:r>
          </w:p>
          <w:p w:rsidR="000E5DF8" w:rsidRPr="00D8081E" w:rsidRDefault="000E5DF8" w:rsidP="00D8081E">
            <w:pPr>
              <w:pStyle w:val="Paragraphedeliste"/>
              <w:numPr>
                <w:ilvl w:val="0"/>
                <w:numId w:val="17"/>
              </w:numPr>
              <w:tabs>
                <w:tab w:val="left" w:pos="10632"/>
              </w:tabs>
              <w:ind w:right="566"/>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Prépa</w:t>
            </w:r>
            <w:r w:rsidR="0071224D">
              <w:rPr>
                <w:rFonts w:ascii="Sakkal Majalla" w:hAnsi="Sakkal Majalla" w:cs="Sakkal Majalla"/>
                <w:color w:val="000000"/>
                <w:sz w:val="28"/>
                <w:szCs w:val="28"/>
              </w:rPr>
              <w:t xml:space="preserve">rer un PV final, </w:t>
            </w:r>
            <w:r w:rsidRPr="00D8081E">
              <w:rPr>
                <w:rFonts w:ascii="Sakkal Majalla" w:hAnsi="Sakkal Majalla" w:cs="Sakkal Majalla"/>
                <w:color w:val="000000"/>
                <w:sz w:val="28"/>
                <w:szCs w:val="28"/>
              </w:rPr>
              <w:t>daté et signé en 3 exemplaires par tous les membres (la signature doit comprendre le nom/prénom du membre/sa qualité).</w:t>
            </w:r>
          </w:p>
          <w:p w:rsidR="000E5DF8" w:rsidRPr="00D8081E" w:rsidRDefault="000E5DF8" w:rsidP="00D8081E">
            <w:pPr>
              <w:pStyle w:val="Paragraphedeliste"/>
              <w:tabs>
                <w:tab w:val="left" w:pos="10632"/>
              </w:tabs>
              <w:ind w:right="566"/>
              <w:jc w:val="both"/>
              <w:rPr>
                <w:rFonts w:ascii="Sakkal Majalla" w:hAnsi="Sakkal Majalla" w:cs="Sakkal Majalla"/>
                <w:color w:val="000000"/>
                <w:sz w:val="28"/>
                <w:szCs w:val="28"/>
              </w:rPr>
            </w:pPr>
          </w:p>
          <w:p w:rsidR="000E5DF8" w:rsidRPr="00D8081E" w:rsidRDefault="000E5DF8" w:rsidP="00D8081E">
            <w:pPr>
              <w:tabs>
                <w:tab w:val="left" w:pos="10632"/>
              </w:tabs>
              <w:ind w:right="566"/>
              <w:jc w:val="both"/>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Etape </w:t>
            </w:r>
            <w:r w:rsidRPr="00D8081E">
              <w:rPr>
                <w:rFonts w:ascii="Sakkal Majalla" w:hAnsi="Sakkal Majalla" w:cs="Sakkal Majalla"/>
                <w:color w:val="000000"/>
                <w:sz w:val="28"/>
                <w:szCs w:val="28"/>
                <w:u w:val="single"/>
                <w:rtl/>
              </w:rPr>
              <w:t xml:space="preserve">7 </w:t>
            </w:r>
            <w:r w:rsidRPr="00D8081E">
              <w:rPr>
                <w:rFonts w:ascii="Sakkal Majalla" w:hAnsi="Sakkal Majalla" w:cs="Sakkal Majalla"/>
                <w:color w:val="000000"/>
                <w:sz w:val="28"/>
                <w:szCs w:val="28"/>
                <w:u w:val="single"/>
              </w:rPr>
              <w:t>:</w:t>
            </w:r>
          </w:p>
          <w:p w:rsidR="000E5DF8" w:rsidRPr="00D8081E" w:rsidRDefault="000E5DF8" w:rsidP="00D8081E">
            <w:pPr>
              <w:tabs>
                <w:tab w:val="left" w:pos="10632"/>
              </w:tabs>
              <w:ind w:right="566"/>
              <w:jc w:val="both"/>
              <w:rPr>
                <w:rFonts w:ascii="Sakkal Majalla" w:hAnsi="Sakkal Majalla" w:cs="Sakkal Majalla"/>
                <w:color w:val="000000"/>
                <w:sz w:val="28"/>
                <w:szCs w:val="28"/>
              </w:rPr>
            </w:pPr>
          </w:p>
          <w:p w:rsidR="000E5DF8" w:rsidRPr="00D8081E" w:rsidRDefault="00B55743" w:rsidP="00B55743">
            <w:pPr>
              <w:tabs>
                <w:tab w:val="left" w:pos="10632"/>
              </w:tabs>
              <w:ind w:right="566"/>
              <w:jc w:val="both"/>
              <w:rPr>
                <w:rFonts w:ascii="Sakkal Majalla" w:hAnsi="Sakkal Majalla" w:cs="Sakkal Majalla"/>
                <w:color w:val="000000"/>
                <w:sz w:val="28"/>
                <w:szCs w:val="28"/>
              </w:rPr>
            </w:pPr>
            <w:r>
              <w:rPr>
                <w:rFonts w:ascii="Sakkal Majalla" w:hAnsi="Sakkal Majalla" w:cs="Sakkal Majalla"/>
                <w:color w:val="000000"/>
                <w:sz w:val="28"/>
                <w:szCs w:val="28"/>
              </w:rPr>
              <w:t>Remise</w:t>
            </w:r>
            <w:r w:rsidR="000E5DF8" w:rsidRPr="00D8081E">
              <w:rPr>
                <w:rFonts w:ascii="Sakkal Majalla" w:hAnsi="Sakkal Majalla" w:cs="Sakkal Majalla"/>
                <w:color w:val="000000"/>
                <w:sz w:val="28"/>
                <w:szCs w:val="28"/>
              </w:rPr>
              <w:t xml:space="preserve"> des résultats des travaux de la commission </w:t>
            </w:r>
            <w:r>
              <w:rPr>
                <w:rFonts w:ascii="Sakkal Majalla" w:hAnsi="Sakkal Majalla" w:cs="Sakkal Majalla"/>
                <w:color w:val="000000"/>
                <w:sz w:val="28"/>
                <w:szCs w:val="28"/>
              </w:rPr>
              <w:t xml:space="preserve">à </w:t>
            </w:r>
            <w:r w:rsidR="000E5DF8" w:rsidRPr="00D8081E">
              <w:rPr>
                <w:rFonts w:ascii="Sakkal Majalla" w:hAnsi="Sakkal Majalla" w:cs="Sakkal Majalla"/>
                <w:color w:val="000000"/>
                <w:sz w:val="28"/>
                <w:szCs w:val="28"/>
              </w:rPr>
              <w:t>Mr le Ministre.</w:t>
            </w:r>
          </w:p>
          <w:p w:rsidR="000E5DF8" w:rsidRPr="00D8081E" w:rsidRDefault="000E5DF8" w:rsidP="00D8081E">
            <w:pPr>
              <w:tabs>
                <w:tab w:val="left" w:pos="10632"/>
              </w:tabs>
              <w:ind w:right="566"/>
              <w:jc w:val="both"/>
              <w:rPr>
                <w:rFonts w:ascii="Sakkal Majalla" w:hAnsi="Sakkal Majalla" w:cs="Sakkal Majalla"/>
                <w:color w:val="000000"/>
                <w:sz w:val="28"/>
                <w:szCs w:val="28"/>
              </w:rPr>
            </w:pPr>
          </w:p>
        </w:tc>
        <w:tc>
          <w:tcPr>
            <w:tcW w:w="1980" w:type="dxa"/>
          </w:tcPr>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r w:rsidRPr="00D8081E">
              <w:rPr>
                <w:rFonts w:ascii="Sakkal Majalla" w:hAnsi="Sakkal Majalla" w:cs="Sakkal Majalla"/>
                <w:color w:val="000000"/>
                <w:sz w:val="28"/>
                <w:szCs w:val="28"/>
              </w:rPr>
              <w:lastRenderedPageBreak/>
              <w:t>Durée d’examen et d’évaluation des dossiers de demande de soutien : 1 mois</w:t>
            </w:r>
          </w:p>
        </w:tc>
      </w:tr>
      <w:tr w:rsidR="000E5DF8" w:rsidRPr="00D8081E" w:rsidTr="00D843ED">
        <w:trPr>
          <w:trHeight w:val="1343"/>
        </w:trPr>
        <w:tc>
          <w:tcPr>
            <w:cnfStyle w:val="001000000000" w:firstRow="0" w:lastRow="0" w:firstColumn="1" w:lastColumn="0" w:oddVBand="0" w:evenVBand="0" w:oddHBand="0" w:evenHBand="0" w:firstRowFirstColumn="0" w:firstRowLastColumn="0" w:lastRowFirstColumn="0" w:lastRowLastColumn="0"/>
            <w:tcW w:w="2520" w:type="dxa"/>
          </w:tcPr>
          <w:p w:rsidR="000E5DF8" w:rsidRPr="00D8081E" w:rsidRDefault="000E5DF8" w:rsidP="0071224D">
            <w:pPr>
              <w:jc w:val="center"/>
              <w:rPr>
                <w:rFonts w:ascii="Sakkal Majalla" w:hAnsi="Sakkal Majalla" w:cs="Sakkal Majalla"/>
                <w:color w:val="000000"/>
                <w:sz w:val="28"/>
                <w:szCs w:val="28"/>
              </w:rPr>
            </w:pPr>
            <w:r w:rsidRPr="00D8081E">
              <w:rPr>
                <w:rFonts w:ascii="Sakkal Majalla" w:hAnsi="Sakkal Majalla" w:cs="Sakkal Majalla"/>
                <w:color w:val="000000"/>
                <w:sz w:val="28"/>
                <w:szCs w:val="28"/>
              </w:rPr>
              <w:lastRenderedPageBreak/>
              <w:t>Direction des Arts</w:t>
            </w:r>
            <w:r w:rsidR="0071224D">
              <w:rPr>
                <w:rFonts w:ascii="Sakkal Majalla" w:hAnsi="Sakkal Majalla" w:cs="Sakkal Majalla"/>
                <w:color w:val="000000"/>
                <w:sz w:val="28"/>
                <w:szCs w:val="28"/>
              </w:rPr>
              <w:t xml:space="preserve"> – Division de la musique et art chorégraphique</w:t>
            </w:r>
            <w:r w:rsidRPr="00D8081E">
              <w:rPr>
                <w:rFonts w:ascii="Sakkal Majalla" w:hAnsi="Sakkal Majalla" w:cs="Sakkal Majalla"/>
                <w:color w:val="000000"/>
                <w:sz w:val="28"/>
                <w:szCs w:val="28"/>
              </w:rPr>
              <w:t xml:space="preserve"> </w:t>
            </w:r>
          </w:p>
          <w:p w:rsidR="000E5DF8" w:rsidRPr="00D8081E" w:rsidRDefault="000E5DF8" w:rsidP="00D8081E">
            <w:pPr>
              <w:tabs>
                <w:tab w:val="left" w:pos="10632"/>
              </w:tabs>
              <w:ind w:right="566"/>
              <w:jc w:val="both"/>
              <w:rPr>
                <w:rFonts w:ascii="Sakkal Majalla" w:hAnsi="Sakkal Majalla" w:cs="Sakkal Majalla"/>
                <w:color w:val="000000" w:themeColor="text1"/>
                <w:sz w:val="28"/>
                <w:szCs w:val="28"/>
              </w:rPr>
            </w:pPr>
          </w:p>
        </w:tc>
        <w:tc>
          <w:tcPr>
            <w:cnfStyle w:val="000010000000" w:firstRow="0" w:lastRow="0" w:firstColumn="0" w:lastColumn="0" w:oddVBand="1" w:evenVBand="0" w:oddHBand="0" w:evenHBand="0" w:firstRowFirstColumn="0" w:firstRowLastColumn="0" w:lastRowFirstColumn="0" w:lastRowLastColumn="0"/>
            <w:tcW w:w="5996" w:type="dxa"/>
          </w:tcPr>
          <w:p w:rsidR="000E5DF8" w:rsidRDefault="000E5DF8" w:rsidP="00B55743">
            <w:pPr>
              <w:tabs>
                <w:tab w:val="left" w:pos="10632"/>
              </w:tabs>
              <w:ind w:right="566"/>
              <w:jc w:val="both"/>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Etape </w:t>
            </w:r>
            <w:r w:rsidRPr="00D8081E">
              <w:rPr>
                <w:rFonts w:ascii="Sakkal Majalla" w:hAnsi="Sakkal Majalla" w:cs="Sakkal Majalla"/>
                <w:color w:val="000000"/>
                <w:sz w:val="28"/>
                <w:szCs w:val="28"/>
                <w:u w:val="single"/>
                <w:rtl/>
              </w:rPr>
              <w:t xml:space="preserve">8 </w:t>
            </w:r>
            <w:r w:rsidRPr="00D8081E">
              <w:rPr>
                <w:rFonts w:ascii="Sakkal Majalla" w:hAnsi="Sakkal Majalla" w:cs="Sakkal Majalla"/>
                <w:color w:val="000000"/>
                <w:sz w:val="28"/>
                <w:szCs w:val="28"/>
                <w:u w:val="single"/>
              </w:rPr>
              <w:t>:</w:t>
            </w:r>
          </w:p>
          <w:p w:rsidR="00B55743" w:rsidRPr="00B55743" w:rsidRDefault="00B55743" w:rsidP="00B55743">
            <w:pPr>
              <w:tabs>
                <w:tab w:val="left" w:pos="10632"/>
              </w:tabs>
              <w:ind w:right="566"/>
              <w:jc w:val="both"/>
              <w:rPr>
                <w:rFonts w:ascii="Sakkal Majalla" w:hAnsi="Sakkal Majalla" w:cs="Sakkal Majalla"/>
                <w:color w:val="000000"/>
                <w:sz w:val="28"/>
                <w:szCs w:val="28"/>
                <w:u w:val="single"/>
              </w:rPr>
            </w:pPr>
          </w:p>
          <w:p w:rsidR="000E5DF8" w:rsidRPr="00D8081E" w:rsidRDefault="000E5DF8" w:rsidP="00B55743">
            <w:pPr>
              <w:pStyle w:val="Paragraphedeliste"/>
              <w:numPr>
                <w:ilvl w:val="0"/>
                <w:numId w:val="18"/>
              </w:numPr>
              <w:rPr>
                <w:rFonts w:ascii="Sakkal Majalla" w:hAnsi="Sakkal Majalla" w:cs="Sakkal Majalla"/>
                <w:color w:val="000000"/>
                <w:sz w:val="28"/>
                <w:szCs w:val="28"/>
              </w:rPr>
            </w:pPr>
            <w:r w:rsidRPr="00D8081E">
              <w:rPr>
                <w:rFonts w:ascii="Sakkal Majalla" w:hAnsi="Sakkal Majalla" w:cs="Sakkal Majalla"/>
                <w:color w:val="000000"/>
                <w:sz w:val="28"/>
                <w:szCs w:val="28"/>
              </w:rPr>
              <w:t>Publication des résultats sur le site officiel du Ministère via un communiqué de pre</w:t>
            </w:r>
            <w:r w:rsidR="0071224D">
              <w:rPr>
                <w:rFonts w:ascii="Sakkal Majalla" w:hAnsi="Sakkal Majalla" w:cs="Sakkal Majalla"/>
                <w:color w:val="000000"/>
                <w:sz w:val="28"/>
                <w:szCs w:val="28"/>
              </w:rPr>
              <w:t>sse validé par le Ministre du département de la</w:t>
            </w:r>
            <w:r w:rsidRPr="00D8081E">
              <w:rPr>
                <w:rFonts w:ascii="Sakkal Majalla" w:hAnsi="Sakkal Majalla" w:cs="Sakkal Majalla"/>
                <w:color w:val="000000"/>
                <w:sz w:val="28"/>
                <w:szCs w:val="28"/>
              </w:rPr>
              <w:t xml:space="preserve"> Culture/ secrétaire général.</w:t>
            </w:r>
          </w:p>
          <w:p w:rsidR="000E5DF8" w:rsidRDefault="000E5DF8" w:rsidP="0071224D">
            <w:pPr>
              <w:pStyle w:val="Paragraphedeliste"/>
              <w:numPr>
                <w:ilvl w:val="0"/>
                <w:numId w:val="18"/>
              </w:numPr>
              <w:rPr>
                <w:rFonts w:ascii="Sakkal Majalla" w:hAnsi="Sakkal Majalla" w:cs="Sakkal Majalla"/>
                <w:color w:val="000000"/>
                <w:sz w:val="28"/>
                <w:szCs w:val="28"/>
              </w:rPr>
            </w:pPr>
            <w:r w:rsidRPr="00D8081E">
              <w:rPr>
                <w:rFonts w:ascii="Sakkal Majalla" w:hAnsi="Sakkal Majalla" w:cs="Sakkal Majalla"/>
                <w:color w:val="000000"/>
                <w:sz w:val="28"/>
                <w:szCs w:val="28"/>
              </w:rPr>
              <w:t>Le communiqué est accompagné de la liste des projets retenus avec les montant</w:t>
            </w:r>
            <w:r w:rsidR="0071224D">
              <w:rPr>
                <w:rFonts w:ascii="Sakkal Majalla" w:hAnsi="Sakkal Majalla" w:cs="Sakkal Majalla"/>
                <w:color w:val="000000"/>
                <w:sz w:val="28"/>
                <w:szCs w:val="28"/>
              </w:rPr>
              <w:t>s alloués à chaque bénéficiaire</w:t>
            </w:r>
            <w:r w:rsidR="00B55743">
              <w:rPr>
                <w:rFonts w:ascii="Sakkal Majalla" w:hAnsi="Sakkal Majalla" w:cs="Sakkal Majalla"/>
                <w:color w:val="000000"/>
                <w:sz w:val="28"/>
                <w:szCs w:val="28"/>
              </w:rPr>
              <w:t xml:space="preserve">. </w:t>
            </w:r>
          </w:p>
          <w:p w:rsidR="0071224D" w:rsidRDefault="0071224D" w:rsidP="0071224D">
            <w:pPr>
              <w:rPr>
                <w:rFonts w:ascii="Sakkal Majalla" w:hAnsi="Sakkal Majalla" w:cs="Sakkal Majalla"/>
                <w:color w:val="000000"/>
                <w:sz w:val="28"/>
                <w:szCs w:val="28"/>
              </w:rPr>
            </w:pPr>
          </w:p>
          <w:p w:rsidR="0071224D" w:rsidRDefault="0071224D" w:rsidP="0071224D">
            <w:pPr>
              <w:rPr>
                <w:rFonts w:ascii="Sakkal Majalla" w:hAnsi="Sakkal Majalla" w:cs="Sakkal Majalla"/>
                <w:color w:val="000000"/>
                <w:sz w:val="28"/>
                <w:szCs w:val="28"/>
              </w:rPr>
            </w:pPr>
          </w:p>
          <w:p w:rsidR="0071224D" w:rsidRPr="0071224D" w:rsidRDefault="0071224D" w:rsidP="0071224D">
            <w:pPr>
              <w:rPr>
                <w:rFonts w:ascii="Sakkal Majalla" w:hAnsi="Sakkal Majalla" w:cs="Sakkal Majalla"/>
                <w:color w:val="000000"/>
                <w:sz w:val="28"/>
                <w:szCs w:val="28"/>
              </w:rPr>
            </w:pPr>
          </w:p>
          <w:p w:rsidR="000E5DF8" w:rsidRPr="00D8081E" w:rsidRDefault="000E5DF8" w:rsidP="00D8081E">
            <w:pPr>
              <w:rPr>
                <w:rFonts w:ascii="Sakkal Majalla" w:hAnsi="Sakkal Majalla" w:cs="Sakkal Majalla"/>
                <w:color w:val="000000"/>
                <w:sz w:val="28"/>
                <w:szCs w:val="28"/>
              </w:rPr>
            </w:pPr>
          </w:p>
        </w:tc>
        <w:tc>
          <w:tcPr>
            <w:tcW w:w="1980" w:type="dxa"/>
          </w:tcPr>
          <w:p w:rsidR="000E5DF8" w:rsidRPr="00D8081E" w:rsidRDefault="000E5DF8" w:rsidP="00D8081E">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8"/>
                <w:szCs w:val="28"/>
              </w:rPr>
            </w:pPr>
            <w:r w:rsidRPr="00D8081E">
              <w:rPr>
                <w:rFonts w:ascii="Sakkal Majalla" w:hAnsi="Sakkal Majalla" w:cs="Sakkal Majalla"/>
                <w:color w:val="000000"/>
                <w:sz w:val="28"/>
                <w:szCs w:val="28"/>
              </w:rPr>
              <w:t>Après la présentation des résultats des travaux de la commission à Mr le Ministre</w:t>
            </w:r>
          </w:p>
        </w:tc>
      </w:tr>
      <w:tr w:rsidR="000E5DF8" w:rsidRPr="00D8081E" w:rsidTr="00D843E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520" w:type="dxa"/>
          </w:tcPr>
          <w:p w:rsidR="0071224D" w:rsidRDefault="0071224D" w:rsidP="0071224D">
            <w:pPr>
              <w:rPr>
                <w:rFonts w:ascii="Sakkal Majalla" w:hAnsi="Sakkal Majalla" w:cs="Sakkal Majalla"/>
                <w:color w:val="000000"/>
                <w:sz w:val="28"/>
                <w:szCs w:val="28"/>
              </w:rPr>
            </w:pPr>
          </w:p>
          <w:p w:rsidR="0071224D" w:rsidRDefault="0071224D" w:rsidP="0071224D">
            <w:pPr>
              <w:rPr>
                <w:rFonts w:ascii="Sakkal Majalla" w:hAnsi="Sakkal Majalla" w:cs="Sakkal Majalla"/>
                <w:color w:val="000000"/>
                <w:sz w:val="28"/>
                <w:szCs w:val="28"/>
              </w:rPr>
            </w:pPr>
          </w:p>
          <w:p w:rsidR="0071224D" w:rsidRDefault="0071224D" w:rsidP="0071224D">
            <w:pPr>
              <w:rPr>
                <w:rFonts w:ascii="Sakkal Majalla" w:hAnsi="Sakkal Majalla" w:cs="Sakkal Majalla"/>
                <w:color w:val="000000"/>
                <w:sz w:val="28"/>
                <w:szCs w:val="28"/>
              </w:rPr>
            </w:pPr>
          </w:p>
          <w:p w:rsidR="0071224D" w:rsidRDefault="0071224D" w:rsidP="0071224D">
            <w:pPr>
              <w:rPr>
                <w:rFonts w:ascii="Sakkal Majalla" w:hAnsi="Sakkal Majalla" w:cs="Sakkal Majalla"/>
                <w:color w:val="000000"/>
                <w:sz w:val="28"/>
                <w:szCs w:val="28"/>
              </w:rPr>
            </w:pPr>
          </w:p>
          <w:p w:rsidR="0071224D" w:rsidRDefault="0071224D" w:rsidP="0071224D">
            <w:pPr>
              <w:rPr>
                <w:rFonts w:ascii="Sakkal Majalla" w:hAnsi="Sakkal Majalla" w:cs="Sakkal Majalla"/>
                <w:color w:val="000000"/>
                <w:sz w:val="28"/>
                <w:szCs w:val="28"/>
              </w:rPr>
            </w:pPr>
          </w:p>
          <w:p w:rsidR="0071224D" w:rsidRDefault="0071224D" w:rsidP="0071224D">
            <w:pPr>
              <w:rPr>
                <w:rFonts w:ascii="Sakkal Majalla" w:hAnsi="Sakkal Majalla" w:cs="Sakkal Majalla"/>
                <w:color w:val="000000"/>
                <w:sz w:val="28"/>
                <w:szCs w:val="28"/>
              </w:rPr>
            </w:pPr>
          </w:p>
          <w:p w:rsidR="000E5DF8" w:rsidRPr="00D8081E" w:rsidRDefault="0071224D" w:rsidP="0071224D">
            <w:pPr>
              <w:rPr>
                <w:rFonts w:ascii="Sakkal Majalla" w:hAnsi="Sakkal Majalla" w:cs="Sakkal Majalla"/>
                <w:color w:val="000000"/>
                <w:sz w:val="28"/>
                <w:szCs w:val="28"/>
              </w:rPr>
            </w:pPr>
            <w:r>
              <w:rPr>
                <w:rFonts w:ascii="Sakkal Majalla" w:hAnsi="Sakkal Majalla" w:cs="Sakkal Majalla"/>
                <w:color w:val="000000"/>
                <w:sz w:val="28"/>
                <w:szCs w:val="28"/>
              </w:rPr>
              <w:t>Division de la musique et art chorégraphique</w:t>
            </w:r>
          </w:p>
        </w:tc>
        <w:tc>
          <w:tcPr>
            <w:cnfStyle w:val="000010000000" w:firstRow="0" w:lastRow="0" w:firstColumn="0" w:lastColumn="0" w:oddVBand="1" w:evenVBand="0" w:oddHBand="0" w:evenHBand="0" w:firstRowFirstColumn="0" w:firstRowLastColumn="0" w:lastRowFirstColumn="0" w:lastRowLastColumn="0"/>
            <w:tcW w:w="5996" w:type="dxa"/>
            <w:shd w:val="clear" w:color="auto" w:fill="FFFFFF" w:themeFill="background1"/>
          </w:tcPr>
          <w:p w:rsidR="000E5DF8" w:rsidRPr="00D8081E" w:rsidRDefault="000E5DF8" w:rsidP="00D8081E">
            <w:pPr>
              <w:rPr>
                <w:rFonts w:ascii="Sakkal Majalla" w:hAnsi="Sakkal Majalla" w:cs="Sakkal Majalla"/>
                <w:color w:val="000000"/>
                <w:sz w:val="28"/>
                <w:szCs w:val="28"/>
              </w:rPr>
            </w:pPr>
          </w:p>
          <w:p w:rsidR="000E5DF8" w:rsidRPr="00D8081E" w:rsidRDefault="000E5DF8" w:rsidP="00D8081E">
            <w:pPr>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 xml:space="preserve">Etape </w:t>
            </w:r>
            <w:r w:rsidRPr="00D8081E">
              <w:rPr>
                <w:rFonts w:ascii="Sakkal Majalla" w:hAnsi="Sakkal Majalla" w:cs="Sakkal Majalla"/>
                <w:color w:val="000000"/>
                <w:sz w:val="28"/>
                <w:szCs w:val="28"/>
                <w:u w:val="single"/>
                <w:rtl/>
              </w:rPr>
              <w:t>9</w:t>
            </w:r>
            <w:r w:rsidRPr="00D8081E">
              <w:rPr>
                <w:rFonts w:ascii="Sakkal Majalla" w:hAnsi="Sakkal Majalla" w:cs="Sakkal Majalla"/>
                <w:color w:val="000000"/>
                <w:sz w:val="28"/>
                <w:szCs w:val="28"/>
                <w:u w:val="single"/>
              </w:rPr>
              <w:t> :</w:t>
            </w:r>
          </w:p>
          <w:p w:rsidR="000E5DF8" w:rsidRPr="00D8081E" w:rsidRDefault="000E5DF8" w:rsidP="00D8081E">
            <w:pPr>
              <w:rPr>
                <w:rFonts w:ascii="Sakkal Majalla" w:hAnsi="Sakkal Majalla" w:cs="Sakkal Majalla"/>
                <w:color w:val="000000"/>
                <w:sz w:val="28"/>
                <w:szCs w:val="28"/>
                <w:u w:val="single"/>
              </w:rPr>
            </w:pPr>
          </w:p>
          <w:p w:rsidR="000E5DF8" w:rsidRPr="00B55743" w:rsidRDefault="000E5DF8" w:rsidP="004763E4">
            <w:pPr>
              <w:pStyle w:val="Paragraphedeliste"/>
              <w:numPr>
                <w:ilvl w:val="0"/>
                <w:numId w:val="19"/>
              </w:numPr>
              <w:rPr>
                <w:rFonts w:ascii="Sakkal Majalla" w:hAnsi="Sakkal Majalla" w:cs="Sakkal Majalla"/>
                <w:color w:val="000000"/>
                <w:sz w:val="28"/>
                <w:szCs w:val="28"/>
              </w:rPr>
            </w:pPr>
            <w:r w:rsidRPr="00B55743">
              <w:rPr>
                <w:rFonts w:ascii="Sakkal Majalla" w:hAnsi="Sakkal Majalla" w:cs="Sakkal Majalla"/>
                <w:sz w:val="28"/>
                <w:szCs w:val="28"/>
              </w:rPr>
              <w:t xml:space="preserve">Les bénéficiaires du soutien sont informés immédiatement après l’annonce des résultats par mail dans lequel on précise le nom du bénéficiaire et le montant alloué </w:t>
            </w:r>
          </w:p>
          <w:p w:rsidR="000E5DF8" w:rsidRPr="00D8081E" w:rsidRDefault="000E5DF8" w:rsidP="00D8081E">
            <w:pPr>
              <w:pStyle w:val="Paragraphedeliste"/>
              <w:numPr>
                <w:ilvl w:val="0"/>
                <w:numId w:val="19"/>
              </w:numPr>
              <w:rPr>
                <w:rFonts w:ascii="Sakkal Majalla" w:hAnsi="Sakkal Majalla" w:cs="Sakkal Majalla"/>
                <w:sz w:val="28"/>
                <w:szCs w:val="28"/>
              </w:rPr>
            </w:pPr>
            <w:r w:rsidRPr="00D8081E">
              <w:rPr>
                <w:rFonts w:ascii="Sakkal Majalla" w:hAnsi="Sakkal Majalla" w:cs="Sakkal Majalla"/>
                <w:sz w:val="28"/>
                <w:szCs w:val="28"/>
              </w:rPr>
              <w:t xml:space="preserve">Réception de la confirmation du bénéficiaire ; </w:t>
            </w:r>
          </w:p>
          <w:p w:rsidR="000E5DF8" w:rsidRPr="00D8081E" w:rsidRDefault="000E5DF8" w:rsidP="00D8081E">
            <w:pPr>
              <w:pStyle w:val="Paragraphedeliste"/>
              <w:ind w:left="360"/>
              <w:rPr>
                <w:rFonts w:ascii="Sakkal Majalla" w:hAnsi="Sakkal Majalla" w:cs="Sakkal Majalla"/>
                <w:sz w:val="28"/>
                <w:szCs w:val="28"/>
              </w:rPr>
            </w:pPr>
          </w:p>
          <w:p w:rsidR="000E5DF8" w:rsidRPr="00D8081E" w:rsidRDefault="000E5DF8" w:rsidP="00D8081E">
            <w:pPr>
              <w:pStyle w:val="Paragraphedeliste"/>
              <w:numPr>
                <w:ilvl w:val="0"/>
                <w:numId w:val="19"/>
              </w:numPr>
              <w:rPr>
                <w:rFonts w:ascii="Sakkal Majalla" w:hAnsi="Sakkal Majalla" w:cs="Sakkal Majalla"/>
                <w:sz w:val="28"/>
                <w:szCs w:val="28"/>
              </w:rPr>
            </w:pPr>
            <w:r w:rsidRPr="00D8081E">
              <w:rPr>
                <w:rFonts w:ascii="Sakkal Majalla" w:hAnsi="Sakkal Majalla" w:cs="Sakkal Majalla"/>
                <w:sz w:val="28"/>
                <w:szCs w:val="28"/>
              </w:rPr>
              <w:t>Envoi des documents demandés par voie postale en format original ou copie certifiée conforme ;</w:t>
            </w:r>
          </w:p>
          <w:p w:rsidR="000E5DF8" w:rsidRPr="00D8081E" w:rsidRDefault="000E5DF8" w:rsidP="00D8081E">
            <w:pPr>
              <w:rPr>
                <w:rFonts w:ascii="Sakkal Majalla" w:hAnsi="Sakkal Majalla" w:cs="Sakkal Majalla"/>
                <w:sz w:val="28"/>
                <w:szCs w:val="28"/>
              </w:rPr>
            </w:pPr>
          </w:p>
          <w:p w:rsidR="000E5DF8" w:rsidRPr="00D8081E" w:rsidRDefault="000E5DF8" w:rsidP="00D8081E">
            <w:pPr>
              <w:pStyle w:val="Paragraphedeliste"/>
              <w:numPr>
                <w:ilvl w:val="0"/>
                <w:numId w:val="19"/>
              </w:numPr>
              <w:rPr>
                <w:rFonts w:ascii="Sakkal Majalla" w:hAnsi="Sakkal Majalla" w:cs="Sakkal Majalla"/>
                <w:sz w:val="28"/>
                <w:szCs w:val="28"/>
              </w:rPr>
            </w:pPr>
            <w:r w:rsidRPr="00D8081E">
              <w:rPr>
                <w:rFonts w:ascii="Sakkal Majalla" w:hAnsi="Sakkal Majalla" w:cs="Sakkal Majalla"/>
                <w:sz w:val="28"/>
                <w:szCs w:val="28"/>
              </w:rPr>
              <w:t xml:space="preserve">Enregistrement des dossiers reçus au bureau d’ordre ; </w:t>
            </w:r>
          </w:p>
          <w:p w:rsidR="000E5DF8" w:rsidRPr="00D8081E" w:rsidRDefault="000E5DF8" w:rsidP="00D8081E">
            <w:pPr>
              <w:rPr>
                <w:rFonts w:ascii="Sakkal Majalla" w:hAnsi="Sakkal Majalla" w:cs="Sakkal Majalla"/>
                <w:sz w:val="28"/>
                <w:szCs w:val="28"/>
              </w:rPr>
            </w:pPr>
          </w:p>
          <w:p w:rsidR="000E5DF8" w:rsidRPr="00D8081E" w:rsidRDefault="000E5DF8" w:rsidP="00D8081E">
            <w:pPr>
              <w:pStyle w:val="Paragraphedeliste"/>
              <w:numPr>
                <w:ilvl w:val="0"/>
                <w:numId w:val="19"/>
              </w:numPr>
              <w:rPr>
                <w:rFonts w:ascii="Sakkal Majalla" w:hAnsi="Sakkal Majalla" w:cs="Sakkal Majalla"/>
                <w:sz w:val="28"/>
                <w:szCs w:val="28"/>
              </w:rPr>
            </w:pPr>
            <w:r w:rsidRPr="00D8081E">
              <w:rPr>
                <w:rFonts w:ascii="Sakkal Majalla" w:hAnsi="Sakkal Majalla" w:cs="Sakkal Majalla"/>
                <w:sz w:val="28"/>
                <w:szCs w:val="28"/>
              </w:rPr>
              <w:t>Vérification des pièces administratives demandées ;</w:t>
            </w:r>
          </w:p>
          <w:p w:rsidR="000E5DF8" w:rsidRPr="00D8081E" w:rsidRDefault="000E5DF8" w:rsidP="00D8081E">
            <w:pPr>
              <w:rPr>
                <w:rFonts w:ascii="Sakkal Majalla" w:hAnsi="Sakkal Majalla" w:cs="Sakkal Majalla"/>
                <w:sz w:val="28"/>
                <w:szCs w:val="28"/>
              </w:rPr>
            </w:pPr>
          </w:p>
          <w:p w:rsidR="000E5DF8" w:rsidRPr="00D8081E" w:rsidRDefault="000E5DF8" w:rsidP="00D8081E">
            <w:pPr>
              <w:pStyle w:val="Paragraphedeliste"/>
              <w:numPr>
                <w:ilvl w:val="0"/>
                <w:numId w:val="19"/>
              </w:numPr>
              <w:rPr>
                <w:rFonts w:ascii="Sakkal Majalla" w:hAnsi="Sakkal Majalla" w:cs="Sakkal Majalla"/>
                <w:sz w:val="28"/>
                <w:szCs w:val="28"/>
              </w:rPr>
            </w:pPr>
            <w:r w:rsidRPr="00D8081E">
              <w:rPr>
                <w:rFonts w:ascii="Sakkal Majalla" w:hAnsi="Sakkal Majalla" w:cs="Sakkal Majalla"/>
                <w:sz w:val="28"/>
                <w:szCs w:val="28"/>
              </w:rPr>
              <w:t xml:space="preserve">Envoi du contrat à signer avec le </w:t>
            </w:r>
            <w:r w:rsidR="00F93313">
              <w:rPr>
                <w:rFonts w:ascii="Sakkal Majalla" w:hAnsi="Sakkal Majalla" w:cs="Sakkal Majalla"/>
                <w:sz w:val="28"/>
                <w:szCs w:val="28"/>
              </w:rPr>
              <w:t xml:space="preserve">MCJS-département de la Culture </w:t>
            </w:r>
            <w:r w:rsidRPr="00D8081E">
              <w:rPr>
                <w:rFonts w:ascii="Sakkal Majalla" w:hAnsi="Sakkal Majalla" w:cs="Sakkal Majalla"/>
                <w:sz w:val="28"/>
                <w:szCs w:val="28"/>
              </w:rPr>
              <w:t>au bénéficiaire ;</w:t>
            </w:r>
          </w:p>
          <w:p w:rsidR="000E5DF8" w:rsidRPr="00D8081E" w:rsidRDefault="000E5DF8" w:rsidP="00D8081E">
            <w:pPr>
              <w:pStyle w:val="Paragraphedeliste"/>
              <w:ind w:left="360"/>
              <w:rPr>
                <w:rFonts w:ascii="Sakkal Majalla" w:hAnsi="Sakkal Majalla" w:cs="Sakkal Majalla"/>
                <w:sz w:val="28"/>
                <w:szCs w:val="28"/>
              </w:rPr>
            </w:pPr>
          </w:p>
          <w:p w:rsidR="000E5DF8" w:rsidRPr="00D8081E" w:rsidRDefault="000E5DF8" w:rsidP="00D8081E">
            <w:pPr>
              <w:pStyle w:val="Paragraphedeliste"/>
              <w:numPr>
                <w:ilvl w:val="0"/>
                <w:numId w:val="19"/>
              </w:numPr>
              <w:rPr>
                <w:rFonts w:ascii="Sakkal Majalla" w:hAnsi="Sakkal Majalla" w:cs="Sakkal Majalla"/>
                <w:color w:val="000000"/>
                <w:sz w:val="28"/>
                <w:szCs w:val="28"/>
              </w:rPr>
            </w:pPr>
            <w:r w:rsidRPr="00D8081E">
              <w:rPr>
                <w:rFonts w:ascii="Sakkal Majalla" w:hAnsi="Sakkal Majalla" w:cs="Sakkal Majalla"/>
                <w:color w:val="000000"/>
                <w:sz w:val="28"/>
                <w:szCs w:val="28"/>
              </w:rPr>
              <w:t>Signature du contrat par le bénéficiaire en 3 exemplaires ;</w:t>
            </w:r>
          </w:p>
          <w:p w:rsidR="000E5DF8" w:rsidRPr="005D2DA7" w:rsidRDefault="000E5DF8" w:rsidP="005D2DA7">
            <w:pPr>
              <w:rPr>
                <w:rFonts w:ascii="Sakkal Majalla" w:hAnsi="Sakkal Majalla" w:cs="Sakkal Majalla"/>
                <w:color w:val="000000"/>
                <w:sz w:val="28"/>
                <w:szCs w:val="28"/>
              </w:rPr>
            </w:pPr>
          </w:p>
        </w:tc>
        <w:tc>
          <w:tcPr>
            <w:tcW w:w="1980" w:type="dxa"/>
          </w:tcPr>
          <w:p w:rsidR="0071224D" w:rsidRDefault="0071224D"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p>
          <w:p w:rsidR="0071224D" w:rsidRDefault="0071224D"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p>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r w:rsidRPr="00D8081E">
              <w:rPr>
                <w:rFonts w:ascii="Sakkal Majalla" w:hAnsi="Sakkal Majalla" w:cs="Sakkal Majalla"/>
                <w:color w:val="000000"/>
                <w:sz w:val="28"/>
                <w:szCs w:val="28"/>
              </w:rPr>
              <w:t>Après la publication des résultats</w:t>
            </w:r>
          </w:p>
        </w:tc>
      </w:tr>
      <w:tr w:rsidR="000E5DF8" w:rsidRPr="00D8081E" w:rsidTr="00D843ED">
        <w:trPr>
          <w:trHeight w:val="816"/>
        </w:trPr>
        <w:tc>
          <w:tcPr>
            <w:cnfStyle w:val="001000000000" w:firstRow="0" w:lastRow="0" w:firstColumn="1" w:lastColumn="0" w:oddVBand="0" w:evenVBand="0" w:oddHBand="0" w:evenHBand="0" w:firstRowFirstColumn="0" w:firstRowLastColumn="0" w:lastRowFirstColumn="0" w:lastRowLastColumn="0"/>
            <w:tcW w:w="2520" w:type="dxa"/>
          </w:tcPr>
          <w:p w:rsidR="000E5DF8" w:rsidRPr="00D8081E" w:rsidRDefault="000E5DF8" w:rsidP="00D8081E">
            <w:pPr>
              <w:jc w:val="center"/>
              <w:rPr>
                <w:rFonts w:ascii="Sakkal Majalla" w:hAnsi="Sakkal Majalla" w:cs="Sakkal Majalla"/>
                <w:color w:val="000000"/>
                <w:sz w:val="28"/>
                <w:szCs w:val="28"/>
              </w:rPr>
            </w:pPr>
          </w:p>
          <w:p w:rsidR="000E5DF8" w:rsidRPr="00D8081E" w:rsidRDefault="0071224D" w:rsidP="00D8081E">
            <w:pPr>
              <w:jc w:val="center"/>
              <w:rPr>
                <w:rFonts w:ascii="Sakkal Majalla" w:hAnsi="Sakkal Majalla" w:cs="Sakkal Majalla"/>
                <w:color w:val="000000"/>
                <w:sz w:val="28"/>
                <w:szCs w:val="28"/>
              </w:rPr>
            </w:pPr>
            <w:r>
              <w:rPr>
                <w:rFonts w:ascii="Sakkal Majalla" w:hAnsi="Sakkal Majalla" w:cs="Sakkal Majalla"/>
                <w:color w:val="000000"/>
                <w:sz w:val="28"/>
                <w:szCs w:val="28"/>
              </w:rPr>
              <w:t>Division de la musique et art chorégraphique</w:t>
            </w:r>
            <w:r w:rsidR="000E5DF8" w:rsidRPr="00D8081E">
              <w:rPr>
                <w:rFonts w:ascii="Sakkal Majalla" w:hAnsi="Sakkal Majalla" w:cs="Sakkal Majalla"/>
                <w:color w:val="000000"/>
                <w:sz w:val="28"/>
                <w:szCs w:val="28"/>
              </w:rPr>
              <w:t xml:space="preserve"> </w:t>
            </w:r>
          </w:p>
          <w:p w:rsidR="000E5DF8" w:rsidRPr="00D8081E" w:rsidRDefault="000E5DF8" w:rsidP="00D8081E">
            <w:pPr>
              <w:jc w:val="center"/>
              <w:rPr>
                <w:rFonts w:ascii="Sakkal Majalla" w:hAnsi="Sakkal Majalla" w:cs="Sakkal Majalla"/>
                <w:color w:val="000000"/>
                <w:sz w:val="28"/>
                <w:szCs w:val="28"/>
              </w:rPr>
            </w:pPr>
          </w:p>
        </w:tc>
        <w:tc>
          <w:tcPr>
            <w:cnfStyle w:val="000010000000" w:firstRow="0" w:lastRow="0" w:firstColumn="0" w:lastColumn="0" w:oddVBand="1" w:evenVBand="0" w:oddHBand="0" w:evenHBand="0" w:firstRowFirstColumn="0" w:firstRowLastColumn="0" w:lastRowFirstColumn="0" w:lastRowLastColumn="0"/>
            <w:tcW w:w="5996" w:type="dxa"/>
          </w:tcPr>
          <w:p w:rsidR="000E5DF8" w:rsidRPr="00D8081E" w:rsidRDefault="000E5DF8" w:rsidP="00D8081E">
            <w:pPr>
              <w:rPr>
                <w:rFonts w:ascii="Sakkal Majalla" w:hAnsi="Sakkal Majalla" w:cs="Sakkal Majalla"/>
                <w:color w:val="000000"/>
                <w:sz w:val="28"/>
                <w:szCs w:val="28"/>
              </w:rPr>
            </w:pPr>
          </w:p>
          <w:p w:rsidR="000E5DF8" w:rsidRPr="00D8081E" w:rsidRDefault="000E5DF8" w:rsidP="00D8081E">
            <w:pPr>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 xml:space="preserve">Etape </w:t>
            </w:r>
            <w:r w:rsidRPr="00D8081E">
              <w:rPr>
                <w:rFonts w:ascii="Sakkal Majalla" w:hAnsi="Sakkal Majalla" w:cs="Sakkal Majalla"/>
                <w:color w:val="000000"/>
                <w:sz w:val="28"/>
                <w:szCs w:val="28"/>
                <w:u w:val="single"/>
                <w:rtl/>
              </w:rPr>
              <w:t>10</w:t>
            </w:r>
            <w:r w:rsidRPr="00D8081E">
              <w:rPr>
                <w:rFonts w:ascii="Sakkal Majalla" w:hAnsi="Sakkal Majalla" w:cs="Sakkal Majalla"/>
                <w:color w:val="000000"/>
                <w:sz w:val="28"/>
                <w:szCs w:val="28"/>
                <w:u w:val="single"/>
              </w:rPr>
              <w:t> :</w:t>
            </w:r>
          </w:p>
          <w:p w:rsidR="000E5DF8" w:rsidRPr="00D8081E" w:rsidRDefault="000E5DF8" w:rsidP="00D8081E">
            <w:pPr>
              <w:rPr>
                <w:rFonts w:ascii="Sakkal Majalla" w:hAnsi="Sakkal Majalla" w:cs="Sakkal Majalla"/>
                <w:color w:val="000000"/>
                <w:sz w:val="28"/>
                <w:szCs w:val="28"/>
                <w:u w:val="single"/>
              </w:rPr>
            </w:pPr>
          </w:p>
          <w:p w:rsidR="000E5DF8" w:rsidRPr="00D8081E" w:rsidRDefault="000E5DF8" w:rsidP="00D8081E">
            <w:pPr>
              <w:rPr>
                <w:rFonts w:ascii="Sakkal Majalla" w:hAnsi="Sakkal Majalla" w:cs="Sakkal Majalla"/>
                <w:color w:val="000000"/>
                <w:sz w:val="28"/>
                <w:szCs w:val="28"/>
              </w:rPr>
            </w:pPr>
            <w:r w:rsidRPr="00D8081E">
              <w:rPr>
                <w:rFonts w:ascii="Sakkal Majalla" w:hAnsi="Sakkal Majalla" w:cs="Sakkal Majalla"/>
                <w:color w:val="000000"/>
                <w:sz w:val="28"/>
                <w:szCs w:val="28"/>
              </w:rPr>
              <w:t>Etablissement de la décision comprenant la liste des projets retenus par arrêté conjoint du Ministre de la Culture</w:t>
            </w:r>
            <w:r w:rsidR="0071224D">
              <w:rPr>
                <w:rFonts w:ascii="Sakkal Majalla" w:hAnsi="Sakkal Majalla" w:cs="Sakkal Majalla"/>
                <w:color w:val="000000"/>
                <w:sz w:val="28"/>
                <w:szCs w:val="28"/>
              </w:rPr>
              <w:t>, de la jeunesse et des sports</w:t>
            </w:r>
            <w:r w:rsidRPr="00D8081E">
              <w:rPr>
                <w:rFonts w:ascii="Sakkal Majalla" w:hAnsi="Sakkal Majalla" w:cs="Sakkal Majalla"/>
                <w:color w:val="000000"/>
                <w:sz w:val="28"/>
                <w:szCs w:val="28"/>
              </w:rPr>
              <w:t xml:space="preserve"> et du Ministre des finances et de la Réforme de l’Administration Publique ;</w:t>
            </w:r>
          </w:p>
          <w:p w:rsidR="000E5DF8" w:rsidRPr="00D8081E" w:rsidRDefault="000E5DF8" w:rsidP="00D8081E">
            <w:pPr>
              <w:rPr>
                <w:rFonts w:ascii="Sakkal Majalla" w:hAnsi="Sakkal Majalla" w:cs="Sakkal Majalla"/>
                <w:color w:val="000000"/>
                <w:sz w:val="28"/>
                <w:szCs w:val="28"/>
              </w:rPr>
            </w:pPr>
          </w:p>
          <w:p w:rsidR="000E5DF8" w:rsidRPr="00D8081E" w:rsidRDefault="000E5DF8" w:rsidP="00D8081E">
            <w:pPr>
              <w:rPr>
                <w:rFonts w:ascii="Sakkal Majalla" w:hAnsi="Sakkal Majalla" w:cs="Sakkal Majalla"/>
                <w:color w:val="000000"/>
                <w:sz w:val="28"/>
                <w:szCs w:val="28"/>
              </w:rPr>
            </w:pPr>
            <w:r w:rsidRPr="00D8081E">
              <w:rPr>
                <w:rFonts w:ascii="Sakkal Majalla" w:hAnsi="Sakkal Majalla" w:cs="Sakkal Majalla"/>
                <w:color w:val="000000"/>
                <w:sz w:val="28"/>
                <w:szCs w:val="28"/>
              </w:rPr>
              <w:t>Signature de la d</w:t>
            </w:r>
            <w:r w:rsidR="0071224D">
              <w:rPr>
                <w:rFonts w:ascii="Sakkal Majalla" w:hAnsi="Sakkal Majalla" w:cs="Sakkal Majalla"/>
                <w:color w:val="000000"/>
                <w:sz w:val="28"/>
                <w:szCs w:val="28"/>
              </w:rPr>
              <w:t>écision par Mr le Ministre du département de la</w:t>
            </w:r>
            <w:r w:rsidRPr="00D8081E">
              <w:rPr>
                <w:rFonts w:ascii="Sakkal Majalla" w:hAnsi="Sakkal Majalla" w:cs="Sakkal Majalla"/>
                <w:color w:val="000000"/>
                <w:sz w:val="28"/>
                <w:szCs w:val="28"/>
              </w:rPr>
              <w:t xml:space="preserve"> culture ;</w:t>
            </w:r>
          </w:p>
          <w:p w:rsidR="000E5DF8" w:rsidRPr="00D8081E" w:rsidRDefault="000E5DF8" w:rsidP="00D8081E">
            <w:pPr>
              <w:rPr>
                <w:rFonts w:ascii="Sakkal Majalla" w:hAnsi="Sakkal Majalla" w:cs="Sakkal Majalla"/>
                <w:color w:val="000000"/>
                <w:sz w:val="28"/>
                <w:szCs w:val="28"/>
              </w:rPr>
            </w:pPr>
          </w:p>
          <w:p w:rsidR="000E5DF8" w:rsidRPr="00D8081E" w:rsidRDefault="005D2DA7" w:rsidP="005D2DA7">
            <w:pPr>
              <w:rPr>
                <w:rFonts w:ascii="Sakkal Majalla" w:hAnsi="Sakkal Majalla" w:cs="Sakkal Majalla"/>
                <w:color w:val="000000"/>
                <w:sz w:val="28"/>
                <w:szCs w:val="28"/>
              </w:rPr>
            </w:pPr>
            <w:r>
              <w:rPr>
                <w:rFonts w:ascii="Sakkal Majalla" w:hAnsi="Sakkal Majalla" w:cs="Sakkal Majalla"/>
                <w:color w:val="000000"/>
                <w:sz w:val="28"/>
                <w:szCs w:val="28"/>
              </w:rPr>
              <w:t xml:space="preserve">Envoi </w:t>
            </w:r>
            <w:r w:rsidR="000E5DF8" w:rsidRPr="00D8081E">
              <w:rPr>
                <w:rFonts w:ascii="Sakkal Majalla" w:hAnsi="Sakkal Majalla" w:cs="Sakkal Majalla"/>
                <w:color w:val="000000"/>
                <w:sz w:val="28"/>
                <w:szCs w:val="28"/>
              </w:rPr>
              <w:t>d</w:t>
            </w:r>
            <w:r>
              <w:rPr>
                <w:rFonts w:ascii="Sakkal Majalla" w:hAnsi="Sakkal Majalla" w:cs="Sakkal Majalla"/>
                <w:color w:val="000000"/>
                <w:sz w:val="28"/>
                <w:szCs w:val="28"/>
              </w:rPr>
              <w:t>e la décision signée par Mr le M</w:t>
            </w:r>
            <w:r w:rsidR="0071224D">
              <w:rPr>
                <w:rFonts w:ascii="Sakkal Majalla" w:hAnsi="Sakkal Majalla" w:cs="Sakkal Majalla"/>
                <w:color w:val="000000"/>
                <w:sz w:val="28"/>
                <w:szCs w:val="28"/>
              </w:rPr>
              <w:t>inistre du département de la</w:t>
            </w:r>
            <w:r w:rsidR="000E5DF8" w:rsidRPr="00D8081E">
              <w:rPr>
                <w:rFonts w:ascii="Sakkal Majalla" w:hAnsi="Sakkal Majalla" w:cs="Sakkal Majalla"/>
                <w:color w:val="000000"/>
                <w:sz w:val="28"/>
                <w:szCs w:val="28"/>
              </w:rPr>
              <w:t xml:space="preserve"> culture au Mr le Ministre des finances et de la réforme de l’administration pour sa signature.</w:t>
            </w:r>
          </w:p>
        </w:tc>
        <w:tc>
          <w:tcPr>
            <w:tcW w:w="1980" w:type="dxa"/>
          </w:tcPr>
          <w:p w:rsidR="0071224D" w:rsidRDefault="0071224D" w:rsidP="00D8081E">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8"/>
                <w:szCs w:val="28"/>
              </w:rPr>
            </w:pPr>
          </w:p>
          <w:p w:rsidR="0071224D" w:rsidRDefault="0071224D" w:rsidP="00D8081E">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8"/>
                <w:szCs w:val="28"/>
              </w:rPr>
            </w:pPr>
          </w:p>
          <w:p w:rsidR="000E5DF8" w:rsidRPr="00D8081E" w:rsidRDefault="000E5DF8" w:rsidP="00D8081E">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8"/>
                <w:szCs w:val="28"/>
              </w:rPr>
            </w:pPr>
            <w:r w:rsidRPr="00D8081E">
              <w:rPr>
                <w:rFonts w:ascii="Sakkal Majalla" w:hAnsi="Sakkal Majalla" w:cs="Sakkal Majalla"/>
                <w:color w:val="000000"/>
                <w:sz w:val="28"/>
                <w:szCs w:val="28"/>
              </w:rPr>
              <w:t>Après 1 mois</w:t>
            </w:r>
          </w:p>
        </w:tc>
      </w:tr>
      <w:tr w:rsidR="000E5DF8" w:rsidRPr="00D8081E" w:rsidTr="005D2DA7">
        <w:trPr>
          <w:cnfStyle w:val="000000100000" w:firstRow="0" w:lastRow="0" w:firstColumn="0" w:lastColumn="0" w:oddVBand="0" w:evenVBand="0" w:oddHBand="1" w:evenHBand="0" w:firstRowFirstColumn="0" w:firstRowLastColumn="0" w:lastRowFirstColumn="0" w:lastRowLastColumn="0"/>
          <w:trHeight w:val="2911"/>
        </w:trPr>
        <w:tc>
          <w:tcPr>
            <w:cnfStyle w:val="001000000000" w:firstRow="0" w:lastRow="0" w:firstColumn="1" w:lastColumn="0" w:oddVBand="0" w:evenVBand="0" w:oddHBand="0" w:evenHBand="0" w:firstRowFirstColumn="0" w:firstRowLastColumn="0" w:lastRowFirstColumn="0" w:lastRowLastColumn="0"/>
            <w:tcW w:w="2520" w:type="dxa"/>
          </w:tcPr>
          <w:p w:rsidR="000E5DF8" w:rsidRPr="00D8081E" w:rsidRDefault="000E5DF8" w:rsidP="00D8081E">
            <w:pPr>
              <w:jc w:val="center"/>
              <w:rPr>
                <w:rFonts w:ascii="Sakkal Majalla" w:hAnsi="Sakkal Majalla" w:cs="Sakkal Majalla"/>
                <w:color w:val="000000"/>
                <w:sz w:val="28"/>
                <w:szCs w:val="28"/>
              </w:rPr>
            </w:pPr>
          </w:p>
          <w:p w:rsidR="000E5DF8" w:rsidRPr="00D8081E" w:rsidRDefault="0071224D" w:rsidP="00D8081E">
            <w:pPr>
              <w:jc w:val="center"/>
              <w:rPr>
                <w:rFonts w:ascii="Sakkal Majalla" w:hAnsi="Sakkal Majalla" w:cs="Sakkal Majalla"/>
                <w:color w:val="000000"/>
                <w:sz w:val="28"/>
                <w:szCs w:val="28"/>
              </w:rPr>
            </w:pPr>
            <w:r>
              <w:rPr>
                <w:rFonts w:ascii="Sakkal Majalla" w:hAnsi="Sakkal Majalla" w:cs="Sakkal Majalla"/>
                <w:color w:val="000000"/>
                <w:sz w:val="28"/>
                <w:szCs w:val="28"/>
              </w:rPr>
              <w:t>Division de la musique et art chorégraphique</w:t>
            </w:r>
          </w:p>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p>
          <w:p w:rsidR="000E5DF8" w:rsidRPr="00D8081E" w:rsidRDefault="000E5DF8" w:rsidP="00D8081E">
            <w:pPr>
              <w:jc w:val="center"/>
              <w:rPr>
                <w:rFonts w:ascii="Sakkal Majalla" w:hAnsi="Sakkal Majalla" w:cs="Sakkal Majalla"/>
                <w:color w:val="000000"/>
                <w:sz w:val="28"/>
                <w:szCs w:val="28"/>
              </w:rPr>
            </w:pPr>
            <w:r w:rsidRPr="00D8081E">
              <w:rPr>
                <w:rFonts w:ascii="Sakkal Majalla" w:hAnsi="Sakkal Majalla" w:cs="Sakkal Majalla"/>
                <w:color w:val="000000"/>
                <w:sz w:val="28"/>
                <w:szCs w:val="28"/>
              </w:rPr>
              <w:t>Régie de la Direction des Arts</w:t>
            </w:r>
          </w:p>
        </w:tc>
        <w:tc>
          <w:tcPr>
            <w:cnfStyle w:val="000010000000" w:firstRow="0" w:lastRow="0" w:firstColumn="0" w:lastColumn="0" w:oddVBand="1" w:evenVBand="0" w:oddHBand="0" w:evenHBand="0" w:firstRowFirstColumn="0" w:firstRowLastColumn="0" w:lastRowFirstColumn="0" w:lastRowLastColumn="0"/>
            <w:tcW w:w="5996" w:type="dxa"/>
            <w:shd w:val="clear" w:color="auto" w:fill="FFFFFF" w:themeFill="background1"/>
          </w:tcPr>
          <w:p w:rsidR="000E5DF8" w:rsidRPr="00D8081E" w:rsidRDefault="000E5DF8" w:rsidP="00D8081E">
            <w:pPr>
              <w:rPr>
                <w:rFonts w:ascii="Sakkal Majalla" w:hAnsi="Sakkal Majalla" w:cs="Sakkal Majalla"/>
                <w:color w:val="000000"/>
                <w:sz w:val="28"/>
                <w:szCs w:val="28"/>
                <w:u w:val="single"/>
              </w:rPr>
            </w:pPr>
            <w:r w:rsidRPr="00D8081E">
              <w:rPr>
                <w:rFonts w:ascii="Sakkal Majalla" w:hAnsi="Sakkal Majalla" w:cs="Sakkal Majalla"/>
                <w:color w:val="000000"/>
                <w:sz w:val="28"/>
                <w:szCs w:val="28"/>
                <w:u w:val="single"/>
              </w:rPr>
              <w:t>Etape 1</w:t>
            </w:r>
            <w:r w:rsidRPr="00D8081E">
              <w:rPr>
                <w:rFonts w:ascii="Sakkal Majalla" w:hAnsi="Sakkal Majalla" w:cs="Sakkal Majalla"/>
                <w:color w:val="000000"/>
                <w:sz w:val="28"/>
                <w:szCs w:val="28"/>
                <w:u w:val="single"/>
                <w:rtl/>
              </w:rPr>
              <w:t>1</w:t>
            </w:r>
            <w:r w:rsidRPr="00D8081E">
              <w:rPr>
                <w:rFonts w:ascii="Sakkal Majalla" w:hAnsi="Sakkal Majalla" w:cs="Sakkal Majalla"/>
                <w:color w:val="000000"/>
                <w:sz w:val="28"/>
                <w:szCs w:val="28"/>
                <w:u w:val="single"/>
              </w:rPr>
              <w:t> :</w:t>
            </w:r>
          </w:p>
          <w:p w:rsidR="000E5DF8" w:rsidRPr="00D8081E" w:rsidRDefault="000E5DF8" w:rsidP="00D8081E">
            <w:pPr>
              <w:widowControl w:val="0"/>
              <w:autoSpaceDE w:val="0"/>
              <w:autoSpaceDN w:val="0"/>
              <w:adjustRightInd w:val="0"/>
              <w:ind w:right="-20"/>
              <w:jc w:val="both"/>
              <w:rPr>
                <w:rFonts w:ascii="Sakkal Majalla" w:hAnsi="Sakkal Majalla" w:cs="Sakkal Majalla"/>
                <w:color w:val="000000"/>
                <w:sz w:val="28"/>
                <w:szCs w:val="28"/>
              </w:rPr>
            </w:pPr>
          </w:p>
          <w:p w:rsidR="005D2DA7" w:rsidRDefault="000E5DF8" w:rsidP="00D8081E">
            <w:pPr>
              <w:widowControl w:val="0"/>
              <w:autoSpaceDE w:val="0"/>
              <w:autoSpaceDN w:val="0"/>
              <w:adjustRightInd w:val="0"/>
              <w:ind w:right="-20"/>
              <w:jc w:val="both"/>
              <w:rPr>
                <w:rFonts w:ascii="Sakkal Majalla" w:hAnsi="Sakkal Majalla" w:cs="Sakkal Majalla"/>
                <w:color w:val="000000"/>
                <w:sz w:val="28"/>
                <w:szCs w:val="28"/>
              </w:rPr>
            </w:pPr>
            <w:r w:rsidRPr="00D8081E">
              <w:rPr>
                <w:rFonts w:ascii="Sakkal Majalla" w:hAnsi="Sakkal Majalla" w:cs="Sakkal Majalla"/>
                <w:color w:val="000000"/>
                <w:sz w:val="28"/>
                <w:szCs w:val="28"/>
              </w:rPr>
              <w:t>Une fois la décision signée con</w:t>
            </w:r>
            <w:r w:rsidR="0071224D">
              <w:rPr>
                <w:rFonts w:ascii="Sakkal Majalla" w:hAnsi="Sakkal Majalla" w:cs="Sakkal Majalla"/>
                <w:color w:val="000000"/>
                <w:sz w:val="28"/>
                <w:szCs w:val="28"/>
              </w:rPr>
              <w:t>jointement par le Ministre du département de la</w:t>
            </w:r>
            <w:r w:rsidRPr="00D8081E">
              <w:rPr>
                <w:rFonts w:ascii="Sakkal Majalla" w:hAnsi="Sakkal Majalla" w:cs="Sakkal Majalla"/>
                <w:color w:val="000000"/>
                <w:sz w:val="28"/>
                <w:szCs w:val="28"/>
              </w:rPr>
              <w:t xml:space="preserve"> Culture et le Ministre des Finances et de la Réforme de l’Administration Publique,</w:t>
            </w:r>
            <w:r w:rsidR="0071224D">
              <w:rPr>
                <w:rFonts w:ascii="Sakkal Majalla" w:hAnsi="Sakkal Majalla" w:cs="Sakkal Majalla"/>
                <w:color w:val="000000"/>
                <w:sz w:val="28"/>
                <w:szCs w:val="28"/>
              </w:rPr>
              <w:t xml:space="preserve"> la Division de la musique et art chorégraphique</w:t>
            </w:r>
            <w:r w:rsidRPr="00D8081E">
              <w:rPr>
                <w:rFonts w:ascii="Sakkal Majalla" w:hAnsi="Sakkal Majalla" w:cs="Sakkal Majalla"/>
                <w:color w:val="000000"/>
                <w:sz w:val="28"/>
                <w:szCs w:val="28"/>
              </w:rPr>
              <w:t xml:space="preserve"> envoi une copie certifié conforme de la décision aux services de la Trésorerie Générale pour procéder aux engagements des dépenses du soutien. </w:t>
            </w:r>
          </w:p>
          <w:p w:rsidR="000E5DF8" w:rsidRPr="005D2DA7" w:rsidRDefault="000E5DF8" w:rsidP="005D2DA7">
            <w:pPr>
              <w:rPr>
                <w:rFonts w:ascii="Sakkal Majalla" w:hAnsi="Sakkal Majalla" w:cs="Sakkal Majalla"/>
                <w:sz w:val="28"/>
                <w:szCs w:val="28"/>
              </w:rPr>
            </w:pPr>
          </w:p>
        </w:tc>
        <w:tc>
          <w:tcPr>
            <w:tcW w:w="1980" w:type="dxa"/>
          </w:tcPr>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p>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p>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p>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r w:rsidRPr="00D8081E">
              <w:rPr>
                <w:rFonts w:ascii="Sakkal Majalla" w:hAnsi="Sakkal Majalla" w:cs="Sakkal Majalla"/>
                <w:color w:val="000000"/>
                <w:sz w:val="28"/>
                <w:szCs w:val="28"/>
              </w:rPr>
              <w:t>Après la signature de la décision</w:t>
            </w:r>
          </w:p>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p>
          <w:p w:rsidR="000E5DF8" w:rsidRPr="00D8081E" w:rsidRDefault="000E5DF8" w:rsidP="00D8081E">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28"/>
                <w:szCs w:val="28"/>
              </w:rPr>
            </w:pPr>
          </w:p>
          <w:p w:rsidR="000E5DF8" w:rsidRPr="00D8081E" w:rsidRDefault="000E5DF8" w:rsidP="005D2DA7">
            <w:pPr>
              <w:tabs>
                <w:tab w:val="left" w:pos="210"/>
              </w:tabs>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Pr>
            </w:pPr>
          </w:p>
        </w:tc>
      </w:tr>
      <w:tr w:rsidR="000E5DF8" w:rsidRPr="00D8081E" w:rsidTr="00D843ED">
        <w:trPr>
          <w:trHeight w:val="1185"/>
        </w:trPr>
        <w:tc>
          <w:tcPr>
            <w:cnfStyle w:val="001000000000" w:firstRow="0" w:lastRow="0" w:firstColumn="1" w:lastColumn="0" w:oddVBand="0" w:evenVBand="0" w:oddHBand="0" w:evenHBand="0" w:firstRowFirstColumn="0" w:firstRowLastColumn="0" w:lastRowFirstColumn="0" w:lastRowLastColumn="0"/>
            <w:tcW w:w="2520" w:type="dxa"/>
          </w:tcPr>
          <w:p w:rsidR="0019688E" w:rsidRDefault="0019688E" w:rsidP="00D8081E">
            <w:pPr>
              <w:jc w:val="center"/>
              <w:rPr>
                <w:rFonts w:ascii="Sakkal Majalla" w:hAnsi="Sakkal Majalla" w:cs="Sakkal Majalla"/>
                <w:color w:val="000000"/>
                <w:sz w:val="28"/>
                <w:szCs w:val="28"/>
              </w:rPr>
            </w:pPr>
          </w:p>
          <w:p w:rsidR="0019688E" w:rsidRDefault="0019688E" w:rsidP="00D8081E">
            <w:pPr>
              <w:jc w:val="center"/>
              <w:rPr>
                <w:rFonts w:ascii="Sakkal Majalla" w:hAnsi="Sakkal Majalla" w:cs="Sakkal Majalla"/>
                <w:color w:val="000000"/>
                <w:sz w:val="28"/>
                <w:szCs w:val="28"/>
              </w:rPr>
            </w:pPr>
          </w:p>
          <w:p w:rsidR="0019688E" w:rsidRDefault="0019688E" w:rsidP="00D8081E">
            <w:pPr>
              <w:jc w:val="center"/>
              <w:rPr>
                <w:rFonts w:ascii="Sakkal Majalla" w:hAnsi="Sakkal Majalla" w:cs="Sakkal Majalla"/>
                <w:color w:val="000000"/>
                <w:sz w:val="28"/>
                <w:szCs w:val="28"/>
              </w:rPr>
            </w:pPr>
          </w:p>
          <w:p w:rsidR="000E5DF8" w:rsidRPr="00D8081E" w:rsidRDefault="0071224D" w:rsidP="00D8081E">
            <w:pPr>
              <w:jc w:val="center"/>
              <w:rPr>
                <w:rFonts w:ascii="Sakkal Majalla" w:hAnsi="Sakkal Majalla" w:cs="Sakkal Majalla"/>
                <w:color w:val="000000"/>
                <w:sz w:val="28"/>
                <w:szCs w:val="28"/>
              </w:rPr>
            </w:pPr>
            <w:r>
              <w:rPr>
                <w:rFonts w:ascii="Sakkal Majalla" w:hAnsi="Sakkal Majalla" w:cs="Sakkal Majalla"/>
                <w:color w:val="000000"/>
                <w:sz w:val="28"/>
                <w:szCs w:val="28"/>
              </w:rPr>
              <w:t>Division de la musique et art chorégraphique</w:t>
            </w:r>
          </w:p>
        </w:tc>
        <w:tc>
          <w:tcPr>
            <w:cnfStyle w:val="000010000000" w:firstRow="0" w:lastRow="0" w:firstColumn="0" w:lastColumn="0" w:oddVBand="1" w:evenVBand="0" w:oddHBand="0" w:evenHBand="0" w:firstRowFirstColumn="0" w:firstRowLastColumn="0" w:lastRowFirstColumn="0" w:lastRowLastColumn="0"/>
            <w:tcW w:w="5996" w:type="dxa"/>
          </w:tcPr>
          <w:p w:rsidR="000E5DF8" w:rsidRPr="00D8081E" w:rsidRDefault="000E5DF8" w:rsidP="00D8081E">
            <w:pPr>
              <w:rPr>
                <w:rFonts w:ascii="Sakkal Majalla" w:hAnsi="Sakkal Majalla" w:cs="Sakkal Majalla"/>
                <w:color w:val="000000"/>
                <w:sz w:val="28"/>
                <w:szCs w:val="28"/>
              </w:rPr>
            </w:pPr>
          </w:p>
          <w:p w:rsidR="000E5DF8" w:rsidRPr="00D8081E" w:rsidRDefault="000E5DF8" w:rsidP="0088309F">
            <w:pPr>
              <w:shd w:val="clear" w:color="auto" w:fill="D9E2F3" w:themeFill="accent5" w:themeFillTint="33"/>
              <w:rPr>
                <w:rFonts w:ascii="Sakkal Majalla" w:hAnsi="Sakkal Majalla" w:cs="Sakkal Majalla"/>
                <w:color w:val="000000"/>
                <w:sz w:val="28"/>
                <w:szCs w:val="28"/>
                <w:u w:val="single"/>
                <w:lang w:val="fr-MA"/>
              </w:rPr>
            </w:pPr>
            <w:r w:rsidRPr="00D8081E">
              <w:rPr>
                <w:rFonts w:ascii="Sakkal Majalla" w:hAnsi="Sakkal Majalla" w:cs="Sakkal Majalla"/>
                <w:color w:val="000000"/>
                <w:sz w:val="28"/>
                <w:szCs w:val="28"/>
                <w:u w:val="single"/>
              </w:rPr>
              <w:t xml:space="preserve">Etape </w:t>
            </w:r>
            <w:r w:rsidRPr="00D8081E">
              <w:rPr>
                <w:rFonts w:ascii="Sakkal Majalla" w:hAnsi="Sakkal Majalla" w:cs="Sakkal Majalla"/>
                <w:color w:val="000000"/>
                <w:sz w:val="28"/>
                <w:szCs w:val="28"/>
                <w:u w:val="single"/>
                <w:rtl/>
              </w:rPr>
              <w:t>12 </w:t>
            </w:r>
            <w:r w:rsidRPr="00D8081E">
              <w:rPr>
                <w:rFonts w:ascii="Sakkal Majalla" w:hAnsi="Sakkal Majalla" w:cs="Sakkal Majalla"/>
                <w:color w:val="000000"/>
                <w:sz w:val="28"/>
                <w:szCs w:val="28"/>
                <w:u w:val="single"/>
              </w:rPr>
              <w:t>:</w:t>
            </w:r>
          </w:p>
          <w:p w:rsidR="0088309F" w:rsidRPr="0088309F" w:rsidRDefault="0088309F" w:rsidP="0088309F">
            <w:pPr>
              <w:shd w:val="clear" w:color="auto" w:fill="D9E2F3" w:themeFill="accent5" w:themeFillTint="33"/>
              <w:jc w:val="both"/>
              <w:rPr>
                <w:rFonts w:ascii="Sakkal Majalla" w:hAnsi="Sakkal Majalla" w:cs="Sakkal Majalla"/>
                <w:color w:val="000000"/>
                <w:sz w:val="28"/>
                <w:szCs w:val="28"/>
                <w:u w:val="single"/>
              </w:rPr>
            </w:pPr>
          </w:p>
          <w:p w:rsidR="0088309F" w:rsidRDefault="005B5F93" w:rsidP="0088309F">
            <w:pPr>
              <w:numPr>
                <w:ilvl w:val="0"/>
                <w:numId w:val="23"/>
              </w:numPr>
              <w:shd w:val="clear" w:color="auto" w:fill="D9E2F3" w:themeFill="accent5" w:themeFillTint="33"/>
              <w:spacing w:before="100" w:beforeAutospacing="1" w:after="100" w:afterAutospacing="1"/>
              <w:ind w:left="945"/>
              <w:rPr>
                <w:rFonts w:ascii="Calibri" w:hAnsi="Calibri" w:cs="Calibri"/>
                <w:color w:val="000000"/>
              </w:rPr>
            </w:pPr>
            <w:r>
              <w:rPr>
                <w:rFonts w:ascii="Calibri" w:hAnsi="Calibri" w:cs="Calibri"/>
                <w:color w:val="000000"/>
              </w:rPr>
              <w:t>Engagement (50% </w:t>
            </w:r>
            <w:r w:rsidR="0088309F">
              <w:rPr>
                <w:rFonts w:ascii="Calibri" w:hAnsi="Calibri" w:cs="Calibri"/>
                <w:color w:val="000000"/>
              </w:rPr>
              <w:t>- première tranche) ; </w:t>
            </w:r>
          </w:p>
          <w:p w:rsidR="0088309F" w:rsidRDefault="005B5F93" w:rsidP="0088309F">
            <w:pPr>
              <w:numPr>
                <w:ilvl w:val="0"/>
                <w:numId w:val="23"/>
              </w:numPr>
              <w:shd w:val="clear" w:color="auto" w:fill="D9E2F3" w:themeFill="accent5" w:themeFillTint="33"/>
              <w:spacing w:before="100" w:beforeAutospacing="1" w:after="100" w:afterAutospacing="1"/>
              <w:ind w:left="945"/>
              <w:rPr>
                <w:rFonts w:ascii="Calibri" w:hAnsi="Calibri" w:cs="Calibri"/>
                <w:color w:val="000000"/>
              </w:rPr>
            </w:pPr>
            <w:r>
              <w:rPr>
                <w:color w:val="000000"/>
              </w:rPr>
              <w:t> Ordonnancement (50%</w:t>
            </w:r>
            <w:r w:rsidR="0088309F">
              <w:rPr>
                <w:rFonts w:ascii="Calibri" w:hAnsi="Calibri" w:cs="Calibri"/>
                <w:color w:val="000000"/>
              </w:rPr>
              <w:t xml:space="preserve"> </w:t>
            </w:r>
            <w:r w:rsidR="0088309F">
              <w:rPr>
                <w:color w:val="000000"/>
              </w:rPr>
              <w:t>- première tranche). </w:t>
            </w:r>
          </w:p>
          <w:p w:rsidR="0088309F" w:rsidRDefault="0088309F" w:rsidP="0088309F">
            <w:pPr>
              <w:numPr>
                <w:ilvl w:val="0"/>
                <w:numId w:val="23"/>
              </w:numPr>
              <w:shd w:val="clear" w:color="auto" w:fill="D9E2F3" w:themeFill="accent5" w:themeFillTint="33"/>
              <w:spacing w:before="100" w:beforeAutospacing="1" w:after="100" w:afterAutospacing="1"/>
              <w:ind w:left="945"/>
              <w:rPr>
                <w:rFonts w:ascii="Calibri" w:hAnsi="Calibri" w:cs="Calibri"/>
                <w:color w:val="000000"/>
              </w:rPr>
            </w:pPr>
            <w:r>
              <w:rPr>
                <w:rFonts w:ascii="Calibri" w:hAnsi="Calibri" w:cs="Calibri"/>
                <w:color w:val="000000"/>
              </w:rPr>
              <w:t>Réception et étude des projets réalisés ; </w:t>
            </w:r>
          </w:p>
          <w:p w:rsidR="0088309F" w:rsidRDefault="0088309F" w:rsidP="0088309F">
            <w:pPr>
              <w:numPr>
                <w:ilvl w:val="0"/>
                <w:numId w:val="23"/>
              </w:numPr>
              <w:shd w:val="clear" w:color="auto" w:fill="D9E2F3" w:themeFill="accent5" w:themeFillTint="33"/>
              <w:spacing w:before="100" w:beforeAutospacing="1" w:after="100" w:afterAutospacing="1"/>
              <w:ind w:left="945"/>
              <w:rPr>
                <w:rFonts w:ascii="Calibri" w:hAnsi="Calibri" w:cs="Calibri"/>
                <w:color w:val="000000"/>
              </w:rPr>
            </w:pPr>
            <w:r>
              <w:rPr>
                <w:rFonts w:ascii="Calibri" w:hAnsi="Calibri" w:cs="Calibri"/>
                <w:color w:val="000000"/>
              </w:rPr>
              <w:t>Vérification des dispositions de réalisation selon les contrats avec les porteurs de projets (validation administrative) ; </w:t>
            </w:r>
          </w:p>
          <w:p w:rsidR="0088309F" w:rsidRDefault="0088309F" w:rsidP="0088309F">
            <w:pPr>
              <w:numPr>
                <w:ilvl w:val="0"/>
                <w:numId w:val="23"/>
              </w:numPr>
              <w:shd w:val="clear" w:color="auto" w:fill="D9E2F3" w:themeFill="accent5" w:themeFillTint="33"/>
              <w:spacing w:before="100" w:beforeAutospacing="1" w:after="100" w:afterAutospacing="1"/>
              <w:ind w:left="945"/>
              <w:rPr>
                <w:rFonts w:ascii="Calibri" w:hAnsi="Calibri" w:cs="Calibri"/>
                <w:color w:val="000000"/>
              </w:rPr>
            </w:pPr>
            <w:r>
              <w:rPr>
                <w:rFonts w:ascii="Calibri" w:hAnsi="Calibri" w:cs="Calibri"/>
                <w:color w:val="000000"/>
              </w:rPr>
              <w:t>Validation artistique des projets ; </w:t>
            </w:r>
          </w:p>
          <w:p w:rsidR="0088309F" w:rsidRPr="0088309F" w:rsidRDefault="0088309F" w:rsidP="0088309F">
            <w:pPr>
              <w:numPr>
                <w:ilvl w:val="0"/>
                <w:numId w:val="23"/>
              </w:numPr>
              <w:shd w:val="clear" w:color="auto" w:fill="D9E2F3" w:themeFill="accent5" w:themeFillTint="33"/>
              <w:spacing w:before="100" w:beforeAutospacing="1" w:after="100" w:afterAutospacing="1"/>
              <w:ind w:left="945"/>
              <w:rPr>
                <w:rFonts w:ascii="Calibri" w:hAnsi="Calibri" w:cs="Calibri"/>
                <w:color w:val="000000"/>
              </w:rPr>
            </w:pPr>
            <w:r>
              <w:rPr>
                <w:rFonts w:ascii="Calibri" w:hAnsi="Calibri" w:cs="Calibri"/>
                <w:color w:val="000000"/>
              </w:rPr>
              <w:t>Ordonnancement (50% - deuxième tranche). </w:t>
            </w:r>
          </w:p>
          <w:p w:rsidR="0088309F" w:rsidRPr="0088309F" w:rsidRDefault="005B5F93" w:rsidP="0088309F">
            <w:pPr>
              <w:shd w:val="clear" w:color="auto" w:fill="D9E2F3" w:themeFill="accent5" w:themeFillTint="33"/>
              <w:spacing w:before="100" w:beforeAutospacing="1" w:after="100" w:afterAutospacing="1"/>
              <w:rPr>
                <w:rFonts w:ascii="Calibri" w:hAnsi="Calibri" w:cs="Calibri"/>
                <w:color w:val="000000"/>
                <w:u w:val="single"/>
              </w:rPr>
            </w:pPr>
            <w:r>
              <w:rPr>
                <w:rFonts w:ascii="Calibri" w:hAnsi="Calibri" w:cs="Calibri"/>
                <w:color w:val="000000"/>
                <w:u w:val="single"/>
              </w:rPr>
              <w:t>Etape 13</w:t>
            </w:r>
            <w:r w:rsidR="0088309F" w:rsidRPr="0088309F">
              <w:rPr>
                <w:rFonts w:ascii="Calibri" w:hAnsi="Calibri" w:cs="Calibri"/>
                <w:color w:val="000000"/>
                <w:u w:val="single"/>
              </w:rPr>
              <w:t> :</w:t>
            </w:r>
          </w:p>
          <w:p w:rsidR="0088309F" w:rsidRDefault="0088309F" w:rsidP="005B5F93">
            <w:pPr>
              <w:shd w:val="clear" w:color="auto" w:fill="D9E2F3" w:themeFill="accent5" w:themeFillTint="33"/>
              <w:spacing w:before="100" w:beforeAutospacing="1" w:after="100" w:afterAutospacing="1"/>
              <w:ind w:left="945"/>
              <w:rPr>
                <w:rFonts w:ascii="Calibri" w:hAnsi="Calibri" w:cs="Calibri"/>
                <w:color w:val="000000"/>
              </w:rPr>
            </w:pPr>
            <w:r>
              <w:rPr>
                <w:rFonts w:ascii="Calibri" w:hAnsi="Calibri" w:cs="Calibri"/>
                <w:color w:val="000000"/>
              </w:rPr>
              <w:t>Archivage </w:t>
            </w:r>
          </w:p>
          <w:p w:rsidR="0088309F" w:rsidRDefault="0088309F" w:rsidP="0088309F">
            <w:pPr>
              <w:numPr>
                <w:ilvl w:val="0"/>
                <w:numId w:val="25"/>
              </w:numPr>
              <w:shd w:val="clear" w:color="auto" w:fill="D9E2F3" w:themeFill="accent5" w:themeFillTint="33"/>
              <w:spacing w:before="100" w:beforeAutospacing="1" w:after="100" w:afterAutospacing="1"/>
              <w:ind w:left="945"/>
              <w:rPr>
                <w:rFonts w:ascii="Calibri" w:hAnsi="Calibri" w:cs="Calibri"/>
                <w:color w:val="000000"/>
              </w:rPr>
            </w:pPr>
            <w:r>
              <w:rPr>
                <w:rFonts w:ascii="Calibri" w:hAnsi="Calibri" w:cs="Calibri"/>
                <w:color w:val="000000"/>
              </w:rPr>
              <w:t> La fermeture du dossier de projet officialise la fin de la subvention. Toutefois tous les dossiers des projets (approuvés et rejetés) doivent être conservés pendant un temps donné (habituellement pendant dix ans pour les dossiers approuvés) ; </w:t>
            </w:r>
          </w:p>
          <w:p w:rsidR="0088309F" w:rsidRDefault="0088309F" w:rsidP="0088309F">
            <w:pPr>
              <w:numPr>
                <w:ilvl w:val="0"/>
                <w:numId w:val="25"/>
              </w:numPr>
              <w:shd w:val="clear" w:color="auto" w:fill="D9E2F3" w:themeFill="accent5" w:themeFillTint="33"/>
              <w:spacing w:before="100" w:beforeAutospacing="1" w:after="100" w:afterAutospacing="1"/>
              <w:ind w:left="945"/>
              <w:rPr>
                <w:rFonts w:ascii="Calibri" w:hAnsi="Calibri" w:cs="Calibri"/>
                <w:color w:val="000000"/>
              </w:rPr>
            </w:pPr>
            <w:r>
              <w:rPr>
                <w:rFonts w:ascii="Calibri" w:hAnsi="Calibri" w:cs="Calibri"/>
                <w:color w:val="000000"/>
              </w:rPr>
              <w:t>Le dossier classé doit contenir toutes les pièces justificatives de l’opération ; </w:t>
            </w:r>
          </w:p>
          <w:p w:rsidR="0088309F" w:rsidRPr="00D8081E" w:rsidRDefault="0088309F" w:rsidP="00D8081E">
            <w:pPr>
              <w:jc w:val="both"/>
              <w:rPr>
                <w:rFonts w:ascii="Sakkal Majalla" w:hAnsi="Sakkal Majalla" w:cs="Sakkal Majalla"/>
                <w:color w:val="000000"/>
                <w:sz w:val="28"/>
                <w:szCs w:val="28"/>
              </w:rPr>
            </w:pPr>
          </w:p>
          <w:p w:rsidR="000E5DF8" w:rsidRPr="00D8081E" w:rsidRDefault="000E5DF8" w:rsidP="00D8081E">
            <w:pPr>
              <w:rPr>
                <w:rFonts w:ascii="Sakkal Majalla" w:hAnsi="Sakkal Majalla" w:cs="Sakkal Majalla"/>
                <w:color w:val="000000"/>
                <w:sz w:val="28"/>
                <w:szCs w:val="28"/>
              </w:rPr>
            </w:pPr>
          </w:p>
        </w:tc>
        <w:tc>
          <w:tcPr>
            <w:tcW w:w="1980" w:type="dxa"/>
          </w:tcPr>
          <w:p w:rsidR="0071224D" w:rsidRDefault="0071224D" w:rsidP="005D2DA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C00000"/>
                <w:sz w:val="28"/>
                <w:szCs w:val="28"/>
              </w:rPr>
            </w:pPr>
          </w:p>
          <w:p w:rsidR="0071224D" w:rsidRDefault="0071224D" w:rsidP="005D2DA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C00000"/>
                <w:sz w:val="28"/>
                <w:szCs w:val="28"/>
              </w:rPr>
            </w:pPr>
          </w:p>
          <w:p w:rsidR="0071224D" w:rsidRDefault="0071224D" w:rsidP="005D2DA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C00000"/>
                <w:sz w:val="28"/>
                <w:szCs w:val="28"/>
              </w:rPr>
            </w:pPr>
          </w:p>
          <w:p w:rsidR="000E5DF8" w:rsidRPr="00D8081E" w:rsidRDefault="000E5DF8" w:rsidP="005D2DA7">
            <w:pPr>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28"/>
                <w:szCs w:val="28"/>
              </w:rPr>
            </w:pPr>
            <w:r w:rsidRPr="0019688E">
              <w:rPr>
                <w:rFonts w:ascii="Sakkal Majalla" w:hAnsi="Sakkal Majalla" w:cs="Sakkal Majalla"/>
                <w:color w:val="171717" w:themeColor="background2" w:themeShade="1A"/>
                <w:sz w:val="28"/>
                <w:szCs w:val="28"/>
              </w:rPr>
              <w:t xml:space="preserve">Une fois l’ordre de paiement signé par </w:t>
            </w:r>
            <w:r w:rsidR="005D2DA7" w:rsidRPr="0019688E">
              <w:rPr>
                <w:rFonts w:ascii="Sakkal Majalla" w:hAnsi="Sakkal Majalla" w:cs="Sakkal Majalla"/>
                <w:color w:val="171717" w:themeColor="background2" w:themeShade="1A"/>
                <w:sz w:val="28"/>
                <w:szCs w:val="28"/>
              </w:rPr>
              <w:t xml:space="preserve">DA </w:t>
            </w:r>
            <w:r w:rsidRPr="0019688E">
              <w:rPr>
                <w:rFonts w:ascii="Sakkal Majalla" w:hAnsi="Sakkal Majalla" w:cs="Sakkal Majalla"/>
                <w:color w:val="171717" w:themeColor="background2" w:themeShade="1A"/>
                <w:sz w:val="28"/>
                <w:szCs w:val="28"/>
              </w:rPr>
              <w:t xml:space="preserve"> </w:t>
            </w:r>
          </w:p>
        </w:tc>
      </w:tr>
    </w:tbl>
    <w:p w:rsidR="000E5DF8" w:rsidRPr="00D8081E" w:rsidRDefault="000E5DF8" w:rsidP="000E5DF8">
      <w:pPr>
        <w:spacing w:line="360" w:lineRule="exact"/>
        <w:jc w:val="both"/>
        <w:rPr>
          <w:rFonts w:ascii="Sakkal Majalla" w:hAnsi="Sakkal Majalla" w:cs="Sakkal Majalla"/>
          <w:sz w:val="28"/>
          <w:szCs w:val="28"/>
        </w:rPr>
      </w:pPr>
    </w:p>
    <w:p w:rsidR="000E5DF8" w:rsidRPr="00D8081E" w:rsidRDefault="000E5DF8" w:rsidP="000E5DF8">
      <w:pPr>
        <w:spacing w:line="360" w:lineRule="exact"/>
        <w:jc w:val="both"/>
        <w:rPr>
          <w:rFonts w:ascii="Sakkal Majalla" w:hAnsi="Sakkal Majalla" w:cs="Sakkal Majalla"/>
          <w:sz w:val="28"/>
          <w:szCs w:val="28"/>
        </w:rPr>
      </w:pPr>
    </w:p>
    <w:p w:rsidR="000E5DF8" w:rsidRPr="00D8081E" w:rsidRDefault="000E5DF8" w:rsidP="000E5DF8">
      <w:pPr>
        <w:spacing w:line="360" w:lineRule="exact"/>
        <w:jc w:val="both"/>
        <w:rPr>
          <w:rFonts w:ascii="Sakkal Majalla" w:hAnsi="Sakkal Majalla" w:cs="Sakkal Majalla"/>
          <w:sz w:val="28"/>
          <w:szCs w:val="28"/>
        </w:rPr>
      </w:pPr>
    </w:p>
    <w:p w:rsidR="000E5DF8" w:rsidRPr="00D8081E" w:rsidRDefault="000E5DF8" w:rsidP="000E5DF8">
      <w:pPr>
        <w:spacing w:line="360" w:lineRule="exact"/>
        <w:jc w:val="both"/>
        <w:rPr>
          <w:rFonts w:ascii="Sakkal Majalla" w:hAnsi="Sakkal Majalla" w:cs="Sakkal Majalla"/>
          <w:sz w:val="28"/>
          <w:szCs w:val="28"/>
        </w:rPr>
      </w:pPr>
    </w:p>
    <w:p w:rsidR="000E5DF8" w:rsidRPr="00D8081E" w:rsidRDefault="000E5DF8" w:rsidP="000E5DF8">
      <w:pPr>
        <w:spacing w:line="360" w:lineRule="exact"/>
        <w:jc w:val="both"/>
        <w:rPr>
          <w:rFonts w:ascii="Sakkal Majalla" w:hAnsi="Sakkal Majalla" w:cs="Sakkal Majalla"/>
          <w:sz w:val="28"/>
          <w:szCs w:val="28"/>
        </w:rPr>
      </w:pPr>
    </w:p>
    <w:p w:rsidR="006D73CD" w:rsidRDefault="006D73CD" w:rsidP="000E5DF8">
      <w:pPr>
        <w:jc w:val="both"/>
        <w:rPr>
          <w:rFonts w:ascii="Sakkal Majalla" w:hAnsi="Sakkal Majalla" w:cs="Sakkal Majalla"/>
          <w:b/>
          <w:bCs/>
          <w:sz w:val="32"/>
          <w:szCs w:val="32"/>
          <w:u w:val="single"/>
        </w:rPr>
      </w:pPr>
    </w:p>
    <w:p w:rsidR="006D73CD" w:rsidRPr="006D73CD" w:rsidRDefault="006D73CD" w:rsidP="006D73CD">
      <w:pPr>
        <w:rPr>
          <w:rFonts w:ascii="Sakkal Majalla" w:hAnsi="Sakkal Majalla" w:cs="Sakkal Majalla"/>
          <w:sz w:val="32"/>
          <w:szCs w:val="32"/>
        </w:rPr>
      </w:pPr>
    </w:p>
    <w:p w:rsidR="006D73CD" w:rsidRPr="006D73CD" w:rsidRDefault="006D73CD" w:rsidP="006D73CD">
      <w:pPr>
        <w:rPr>
          <w:rFonts w:ascii="Sakkal Majalla" w:hAnsi="Sakkal Majalla" w:cs="Sakkal Majalla"/>
          <w:sz w:val="32"/>
          <w:szCs w:val="32"/>
        </w:rPr>
      </w:pPr>
    </w:p>
    <w:p w:rsidR="006D73CD" w:rsidRPr="006D73CD" w:rsidRDefault="006D73CD" w:rsidP="006D73CD">
      <w:pPr>
        <w:rPr>
          <w:rFonts w:ascii="Sakkal Majalla" w:hAnsi="Sakkal Majalla" w:cs="Sakkal Majalla"/>
          <w:sz w:val="32"/>
          <w:szCs w:val="32"/>
        </w:rPr>
      </w:pPr>
    </w:p>
    <w:p w:rsidR="006D73CD" w:rsidRPr="006D73CD" w:rsidRDefault="006D73CD" w:rsidP="006D73CD">
      <w:pPr>
        <w:rPr>
          <w:rFonts w:ascii="Sakkal Majalla" w:hAnsi="Sakkal Majalla" w:cs="Sakkal Majalla"/>
          <w:sz w:val="32"/>
          <w:szCs w:val="32"/>
        </w:rPr>
      </w:pPr>
    </w:p>
    <w:p w:rsidR="006D73CD" w:rsidRPr="006D73CD" w:rsidRDefault="006D73CD" w:rsidP="006D73CD">
      <w:pPr>
        <w:rPr>
          <w:rFonts w:ascii="Sakkal Majalla" w:hAnsi="Sakkal Majalla" w:cs="Sakkal Majalla"/>
          <w:sz w:val="32"/>
          <w:szCs w:val="32"/>
        </w:rPr>
      </w:pPr>
    </w:p>
    <w:p w:rsidR="006D73CD" w:rsidRPr="006D73CD" w:rsidRDefault="006D73CD" w:rsidP="006D73CD">
      <w:pPr>
        <w:rPr>
          <w:rFonts w:ascii="Sakkal Majalla" w:hAnsi="Sakkal Majalla" w:cs="Sakkal Majalla"/>
          <w:sz w:val="32"/>
          <w:szCs w:val="32"/>
        </w:rPr>
      </w:pPr>
    </w:p>
    <w:p w:rsidR="006D73CD" w:rsidRPr="006D73CD" w:rsidRDefault="006D73CD" w:rsidP="006D73CD">
      <w:pPr>
        <w:rPr>
          <w:rFonts w:ascii="Sakkal Majalla" w:hAnsi="Sakkal Majalla" w:cs="Sakkal Majalla"/>
          <w:sz w:val="32"/>
          <w:szCs w:val="32"/>
        </w:rPr>
      </w:pPr>
    </w:p>
    <w:p w:rsidR="006D73CD" w:rsidRPr="006D73CD" w:rsidRDefault="006D73CD" w:rsidP="006D73CD">
      <w:pPr>
        <w:rPr>
          <w:rFonts w:ascii="Sakkal Majalla" w:hAnsi="Sakkal Majalla" w:cs="Sakkal Majalla"/>
          <w:sz w:val="32"/>
          <w:szCs w:val="32"/>
        </w:rPr>
      </w:pPr>
    </w:p>
    <w:p w:rsidR="00F765D0" w:rsidRPr="006D73CD" w:rsidRDefault="006D73CD" w:rsidP="006D73CD">
      <w:pPr>
        <w:tabs>
          <w:tab w:val="left" w:pos="2760"/>
        </w:tabs>
        <w:rPr>
          <w:rFonts w:ascii="Sakkal Majalla" w:hAnsi="Sakkal Majalla" w:cs="Sakkal Majalla"/>
          <w:sz w:val="32"/>
          <w:szCs w:val="32"/>
        </w:rPr>
      </w:pPr>
      <w:r>
        <w:rPr>
          <w:rFonts w:ascii="Sakkal Majalla" w:hAnsi="Sakkal Majalla" w:cs="Sakkal Majalla"/>
          <w:sz w:val="32"/>
          <w:szCs w:val="32"/>
        </w:rPr>
        <w:tab/>
      </w:r>
    </w:p>
    <w:sectPr w:rsidR="00F765D0" w:rsidRPr="006D73CD" w:rsidSect="00196394">
      <w:headerReference w:type="default" r:id="rId9"/>
      <w:pgSz w:w="11906" w:h="16838"/>
      <w:pgMar w:top="1135"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D5" w:rsidRDefault="00D04BD5" w:rsidP="00DE29AB">
      <w:r>
        <w:separator/>
      </w:r>
    </w:p>
  </w:endnote>
  <w:endnote w:type="continuationSeparator" w:id="0">
    <w:p w:rsidR="00D04BD5" w:rsidRDefault="00D04BD5" w:rsidP="00DE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D5" w:rsidRDefault="00D04BD5" w:rsidP="00DE29AB">
      <w:r>
        <w:separator/>
      </w:r>
    </w:p>
  </w:footnote>
  <w:footnote w:type="continuationSeparator" w:id="0">
    <w:p w:rsidR="00D04BD5" w:rsidRDefault="00D04BD5" w:rsidP="00DE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9AB" w:rsidRDefault="00DE29AB" w:rsidP="008E5AE4">
    <w:pPr>
      <w:pStyle w:val="En-tte"/>
    </w:pPr>
  </w:p>
  <w:p w:rsidR="00DE29AB" w:rsidRDefault="00DE29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4DB"/>
    <w:multiLevelType w:val="hybridMultilevel"/>
    <w:tmpl w:val="CAE2E6F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6D39CF"/>
    <w:multiLevelType w:val="hybridMultilevel"/>
    <w:tmpl w:val="ED0A16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A57CA5"/>
    <w:multiLevelType w:val="hybridMultilevel"/>
    <w:tmpl w:val="A83A502E"/>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27D71CE"/>
    <w:multiLevelType w:val="hybridMultilevel"/>
    <w:tmpl w:val="D354BD6E"/>
    <w:lvl w:ilvl="0" w:tplc="EA2E7844">
      <w:start w:val="1"/>
      <w:numFmt w:val="bullet"/>
      <w:lvlText w:val=""/>
      <w:lvlJc w:val="left"/>
      <w:pPr>
        <w:ind w:left="720" w:hanging="360"/>
      </w:pPr>
      <w:rPr>
        <w:rFonts w:ascii="Symbol" w:hAnsi="Symbol" w:hint="default"/>
        <w:color w:val="auto"/>
      </w:rPr>
    </w:lvl>
    <w:lvl w:ilvl="1" w:tplc="C37E402E">
      <w:numFmt w:val="bullet"/>
      <w:lvlText w:val="•"/>
      <w:lvlJc w:val="left"/>
      <w:pPr>
        <w:ind w:left="1440" w:hanging="360"/>
      </w:pPr>
      <w:rPr>
        <w:rFonts w:ascii="Garamond" w:eastAsia="Times New Roman" w:hAnsi="Garamond" w:cs="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17AED"/>
    <w:multiLevelType w:val="hybridMultilevel"/>
    <w:tmpl w:val="73D4FDC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9575FC6"/>
    <w:multiLevelType w:val="multilevel"/>
    <w:tmpl w:val="005E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D758B"/>
    <w:multiLevelType w:val="hybridMultilevel"/>
    <w:tmpl w:val="DA6629C0"/>
    <w:lvl w:ilvl="0" w:tplc="BA168F96">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087934"/>
    <w:multiLevelType w:val="multilevel"/>
    <w:tmpl w:val="4304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81937"/>
    <w:multiLevelType w:val="hybridMultilevel"/>
    <w:tmpl w:val="0AFE2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510BF1"/>
    <w:multiLevelType w:val="hybridMultilevel"/>
    <w:tmpl w:val="92CE86E8"/>
    <w:lvl w:ilvl="0" w:tplc="D8CE0034">
      <w:numFmt w:val="bullet"/>
      <w:lvlText w:val="-"/>
      <w:lvlJc w:val="left"/>
      <w:pPr>
        <w:ind w:left="928" w:hanging="360"/>
      </w:pPr>
      <w:rPr>
        <w:rFonts w:ascii="Calibri" w:eastAsia="Times New Roman" w:hAnsi="Calibri" w:hint="default"/>
        <w:b/>
      </w:rPr>
    </w:lvl>
    <w:lvl w:ilvl="1" w:tplc="040C0003">
      <w:start w:val="1"/>
      <w:numFmt w:val="bullet"/>
      <w:lvlText w:val="o"/>
      <w:lvlJc w:val="left"/>
      <w:pPr>
        <w:ind w:left="1491" w:hanging="360"/>
      </w:pPr>
      <w:rPr>
        <w:rFonts w:ascii="Courier New" w:hAnsi="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hint="default"/>
      </w:rPr>
    </w:lvl>
    <w:lvl w:ilvl="5" w:tplc="040C0005">
      <w:start w:val="1"/>
      <w:numFmt w:val="bullet"/>
      <w:lvlText w:val=""/>
      <w:lvlJc w:val="left"/>
      <w:pPr>
        <w:ind w:left="4371" w:hanging="360"/>
      </w:pPr>
      <w:rPr>
        <w:rFonts w:ascii="Wingdings" w:hAnsi="Wingdings" w:hint="default"/>
      </w:rPr>
    </w:lvl>
    <w:lvl w:ilvl="6" w:tplc="040C0001">
      <w:start w:val="1"/>
      <w:numFmt w:val="bullet"/>
      <w:lvlText w:val=""/>
      <w:lvlJc w:val="left"/>
      <w:pPr>
        <w:ind w:left="5091" w:hanging="360"/>
      </w:pPr>
      <w:rPr>
        <w:rFonts w:ascii="Symbol" w:hAnsi="Symbol" w:hint="default"/>
      </w:rPr>
    </w:lvl>
    <w:lvl w:ilvl="7" w:tplc="040C0003">
      <w:start w:val="1"/>
      <w:numFmt w:val="bullet"/>
      <w:lvlText w:val="o"/>
      <w:lvlJc w:val="left"/>
      <w:pPr>
        <w:ind w:left="5811" w:hanging="360"/>
      </w:pPr>
      <w:rPr>
        <w:rFonts w:ascii="Courier New" w:hAnsi="Courier New" w:hint="default"/>
      </w:rPr>
    </w:lvl>
    <w:lvl w:ilvl="8" w:tplc="040C0005">
      <w:start w:val="1"/>
      <w:numFmt w:val="bullet"/>
      <w:lvlText w:val=""/>
      <w:lvlJc w:val="left"/>
      <w:pPr>
        <w:ind w:left="6531" w:hanging="360"/>
      </w:pPr>
      <w:rPr>
        <w:rFonts w:ascii="Wingdings" w:hAnsi="Wingdings" w:hint="default"/>
      </w:rPr>
    </w:lvl>
  </w:abstractNum>
  <w:abstractNum w:abstractNumId="10" w15:restartNumberingAfterBreak="0">
    <w:nsid w:val="279E1C93"/>
    <w:multiLevelType w:val="hybridMultilevel"/>
    <w:tmpl w:val="C160F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043DE9"/>
    <w:multiLevelType w:val="hybridMultilevel"/>
    <w:tmpl w:val="B6E86116"/>
    <w:lvl w:ilvl="0" w:tplc="AE6E20B6">
      <w:start w:val="1"/>
      <w:numFmt w:val="bullet"/>
      <w:lvlText w:val="-"/>
      <w:lvlJc w:val="left"/>
      <w:pPr>
        <w:ind w:left="720" w:hanging="360"/>
      </w:pPr>
      <w:rPr>
        <w:rFonts w:ascii="Arial" w:eastAsia="Times New Roman" w:hAnsi="Arial" w:cs="Arial" w:hint="default"/>
      </w:rPr>
    </w:lvl>
    <w:lvl w:ilvl="1" w:tplc="4FE2FFF6">
      <w:start w:val="2"/>
      <w:numFmt w:val="bullet"/>
      <w:lvlText w:val="-"/>
      <w:lvlJc w:val="left"/>
      <w:pPr>
        <w:ind w:left="1440" w:hanging="360"/>
      </w:pPr>
      <w:rPr>
        <w:rFonts w:ascii="Sakkal Majalla" w:eastAsiaTheme="minorHAnsi" w:hAnsi="Sakkal Majalla" w:cs="Sakkal Majalla"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A541154"/>
    <w:multiLevelType w:val="hybridMultilevel"/>
    <w:tmpl w:val="0906A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4A6"/>
    <w:multiLevelType w:val="multilevel"/>
    <w:tmpl w:val="E314F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A5087D"/>
    <w:multiLevelType w:val="hybridMultilevel"/>
    <w:tmpl w:val="EA5097E4"/>
    <w:lvl w:ilvl="0" w:tplc="D3D2C4E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3D5AF3"/>
    <w:multiLevelType w:val="hybridMultilevel"/>
    <w:tmpl w:val="CC546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9E02F0"/>
    <w:multiLevelType w:val="hybridMultilevel"/>
    <w:tmpl w:val="9B2EC8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FEE490B"/>
    <w:multiLevelType w:val="hybridMultilevel"/>
    <w:tmpl w:val="DE82E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78048D"/>
    <w:multiLevelType w:val="hybridMultilevel"/>
    <w:tmpl w:val="7B10B6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E806C3"/>
    <w:multiLevelType w:val="hybridMultilevel"/>
    <w:tmpl w:val="2B7A6394"/>
    <w:lvl w:ilvl="0" w:tplc="4FE2FFF6">
      <w:start w:val="2"/>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1BA134A"/>
    <w:multiLevelType w:val="multilevel"/>
    <w:tmpl w:val="428E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7188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ED2380"/>
    <w:multiLevelType w:val="hybridMultilevel"/>
    <w:tmpl w:val="1D9C74DA"/>
    <w:lvl w:ilvl="0" w:tplc="4FE2FFF6">
      <w:start w:val="2"/>
      <w:numFmt w:val="bullet"/>
      <w:lvlText w:val="-"/>
      <w:lvlJc w:val="left"/>
      <w:pPr>
        <w:ind w:left="2136" w:hanging="360"/>
      </w:pPr>
      <w:rPr>
        <w:rFonts w:ascii="Sakkal Majalla" w:eastAsiaTheme="minorHAnsi" w:hAnsi="Sakkal Majalla" w:cs="Sakkal Majalla"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15:restartNumberingAfterBreak="0">
    <w:nsid w:val="65D43B66"/>
    <w:multiLevelType w:val="hybridMultilevel"/>
    <w:tmpl w:val="EE0E390E"/>
    <w:lvl w:ilvl="0" w:tplc="4FE2FFF6">
      <w:start w:val="2"/>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E950CC9"/>
    <w:multiLevelType w:val="hybridMultilevel"/>
    <w:tmpl w:val="6620485C"/>
    <w:lvl w:ilvl="0" w:tplc="464885B8">
      <w:start w:val="1"/>
      <w:numFmt w:val="bullet"/>
      <w:lvlText w:val="-"/>
      <w:lvlJc w:val="left"/>
      <w:pPr>
        <w:ind w:left="720" w:hanging="360"/>
      </w:pPr>
      <w:rPr>
        <w:rFonts w:ascii="Calibri" w:eastAsia="Times New Roman" w:hAnsi="Calibri" w:hint="default"/>
        <w:b w:val="0"/>
        <w:sz w:val="22"/>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25" w15:restartNumberingAfterBreak="0">
    <w:nsid w:val="707F776E"/>
    <w:multiLevelType w:val="hybridMultilevel"/>
    <w:tmpl w:val="8C6210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7E3B0188"/>
    <w:multiLevelType w:val="hybridMultilevel"/>
    <w:tmpl w:val="C25E25A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24"/>
  </w:num>
  <w:num w:numId="5">
    <w:abstractNumId w:val="9"/>
  </w:num>
  <w:num w:numId="6">
    <w:abstractNumId w:val="26"/>
  </w:num>
  <w:num w:numId="7">
    <w:abstractNumId w:val="3"/>
  </w:num>
  <w:num w:numId="8">
    <w:abstractNumId w:val="25"/>
  </w:num>
  <w:num w:numId="9">
    <w:abstractNumId w:val="8"/>
  </w:num>
  <w:num w:numId="10">
    <w:abstractNumId w:val="17"/>
  </w:num>
  <w:num w:numId="11">
    <w:abstractNumId w:val="22"/>
  </w:num>
  <w:num w:numId="12">
    <w:abstractNumId w:val="10"/>
  </w:num>
  <w:num w:numId="13">
    <w:abstractNumId w:val="1"/>
  </w:num>
  <w:num w:numId="14">
    <w:abstractNumId w:val="15"/>
  </w:num>
  <w:num w:numId="15">
    <w:abstractNumId w:val="11"/>
  </w:num>
  <w:num w:numId="16">
    <w:abstractNumId w:val="2"/>
  </w:num>
  <w:num w:numId="17">
    <w:abstractNumId w:val="18"/>
  </w:num>
  <w:num w:numId="18">
    <w:abstractNumId w:val="16"/>
  </w:num>
  <w:num w:numId="19">
    <w:abstractNumId w:val="23"/>
  </w:num>
  <w:num w:numId="20">
    <w:abstractNumId w:val="19"/>
  </w:num>
  <w:num w:numId="21">
    <w:abstractNumId w:val="0"/>
  </w:num>
  <w:num w:numId="22">
    <w:abstractNumId w:val="21"/>
  </w:num>
  <w:num w:numId="23">
    <w:abstractNumId w:val="5"/>
  </w:num>
  <w:num w:numId="24">
    <w:abstractNumId w:val="7"/>
  </w:num>
  <w:num w:numId="25">
    <w:abstractNumId w:val="20"/>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B"/>
    <w:rsid w:val="00086B3B"/>
    <w:rsid w:val="000E5DF8"/>
    <w:rsid w:val="000E6C8E"/>
    <w:rsid w:val="00196394"/>
    <w:rsid w:val="0019688E"/>
    <w:rsid w:val="00213CA5"/>
    <w:rsid w:val="002D5D8F"/>
    <w:rsid w:val="00341735"/>
    <w:rsid w:val="004242A9"/>
    <w:rsid w:val="004543DD"/>
    <w:rsid w:val="004A1F31"/>
    <w:rsid w:val="0056489F"/>
    <w:rsid w:val="005B5F93"/>
    <w:rsid w:val="005D2DA7"/>
    <w:rsid w:val="00620438"/>
    <w:rsid w:val="006D73CD"/>
    <w:rsid w:val="0071224D"/>
    <w:rsid w:val="007E11E2"/>
    <w:rsid w:val="007F133F"/>
    <w:rsid w:val="0088309F"/>
    <w:rsid w:val="008B537F"/>
    <w:rsid w:val="008E5AE4"/>
    <w:rsid w:val="00902D98"/>
    <w:rsid w:val="009A1DD7"/>
    <w:rsid w:val="00A4553A"/>
    <w:rsid w:val="00AA017E"/>
    <w:rsid w:val="00B04847"/>
    <w:rsid w:val="00B55743"/>
    <w:rsid w:val="00BB2079"/>
    <w:rsid w:val="00C90CEA"/>
    <w:rsid w:val="00CE38F2"/>
    <w:rsid w:val="00D01222"/>
    <w:rsid w:val="00D04BD5"/>
    <w:rsid w:val="00D212BB"/>
    <w:rsid w:val="00D8081E"/>
    <w:rsid w:val="00DE29AB"/>
    <w:rsid w:val="00E30D0B"/>
    <w:rsid w:val="00E522D3"/>
    <w:rsid w:val="00ED2C49"/>
    <w:rsid w:val="00F00A3F"/>
    <w:rsid w:val="00F02472"/>
    <w:rsid w:val="00F66BA9"/>
    <w:rsid w:val="00F765D0"/>
    <w:rsid w:val="00F933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B7415"/>
  <w15:chartTrackingRefBased/>
  <w15:docId w15:val="{B76EC149-D6A1-48B6-8490-754E5961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CE38F2"/>
    <w:rPr>
      <w:strike w:val="0"/>
      <w:dstrike w:val="0"/>
      <w:color w:val="003399"/>
      <w:u w:val="none"/>
      <w:effect w:val="none"/>
    </w:rPr>
  </w:style>
  <w:style w:type="paragraph" w:styleId="TM2">
    <w:name w:val="toc 2"/>
    <w:basedOn w:val="Normal"/>
    <w:next w:val="Normal"/>
    <w:autoRedefine/>
    <w:semiHidden/>
    <w:rsid w:val="00CE38F2"/>
    <w:pPr>
      <w:spacing w:before="240"/>
    </w:pPr>
    <w:rPr>
      <w:b/>
      <w:bCs/>
      <w:sz w:val="20"/>
    </w:rPr>
  </w:style>
  <w:style w:type="paragraph" w:styleId="TM3">
    <w:name w:val="toc 3"/>
    <w:basedOn w:val="Normal"/>
    <w:next w:val="Normal"/>
    <w:autoRedefine/>
    <w:semiHidden/>
    <w:rsid w:val="004242A9"/>
    <w:pPr>
      <w:tabs>
        <w:tab w:val="right" w:leader="dot" w:pos="9060"/>
      </w:tabs>
      <w:jc w:val="both"/>
    </w:pPr>
    <w:rPr>
      <w:noProof/>
      <w:szCs w:val="32"/>
    </w:rPr>
  </w:style>
  <w:style w:type="paragraph" w:styleId="Paragraphedeliste">
    <w:name w:val="List Paragraph"/>
    <w:basedOn w:val="Normal"/>
    <w:uiPriority w:val="34"/>
    <w:qFormat/>
    <w:rsid w:val="000E6C8E"/>
    <w:pPr>
      <w:ind w:left="720"/>
      <w:contextualSpacing/>
    </w:pPr>
  </w:style>
  <w:style w:type="paragraph" w:styleId="NormalWeb">
    <w:name w:val="Normal (Web)"/>
    <w:basedOn w:val="Normal"/>
    <w:uiPriority w:val="99"/>
    <w:unhideWhenUsed/>
    <w:rsid w:val="000E6C8E"/>
    <w:pPr>
      <w:spacing w:before="100" w:beforeAutospacing="1" w:after="100" w:afterAutospacing="1"/>
    </w:pPr>
  </w:style>
  <w:style w:type="character" w:styleId="Lienhypertextesuivivisit">
    <w:name w:val="FollowedHyperlink"/>
    <w:basedOn w:val="Policepardfaut"/>
    <w:uiPriority w:val="99"/>
    <w:semiHidden/>
    <w:unhideWhenUsed/>
    <w:rsid w:val="002D5D8F"/>
    <w:rPr>
      <w:color w:val="954F72" w:themeColor="followedHyperlink"/>
      <w:u w:val="single"/>
    </w:rPr>
  </w:style>
  <w:style w:type="paragraph" w:styleId="En-tte">
    <w:name w:val="header"/>
    <w:basedOn w:val="Normal"/>
    <w:link w:val="En-tteCar"/>
    <w:uiPriority w:val="99"/>
    <w:unhideWhenUsed/>
    <w:rsid w:val="00DE29AB"/>
    <w:pPr>
      <w:tabs>
        <w:tab w:val="center" w:pos="4536"/>
        <w:tab w:val="right" w:pos="9072"/>
      </w:tabs>
    </w:pPr>
  </w:style>
  <w:style w:type="character" w:customStyle="1" w:styleId="En-tteCar">
    <w:name w:val="En-tête Car"/>
    <w:basedOn w:val="Policepardfaut"/>
    <w:link w:val="En-tte"/>
    <w:uiPriority w:val="99"/>
    <w:rsid w:val="00DE29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E29AB"/>
    <w:pPr>
      <w:tabs>
        <w:tab w:val="center" w:pos="4536"/>
        <w:tab w:val="right" w:pos="9072"/>
      </w:tabs>
    </w:pPr>
  </w:style>
  <w:style w:type="character" w:customStyle="1" w:styleId="PieddepageCar">
    <w:name w:val="Pied de page Car"/>
    <w:basedOn w:val="Policepardfaut"/>
    <w:link w:val="Pieddepage"/>
    <w:uiPriority w:val="99"/>
    <w:rsid w:val="00DE29AB"/>
    <w:rPr>
      <w:rFonts w:ascii="Times New Roman" w:eastAsia="Times New Roman" w:hAnsi="Times New Roman" w:cs="Times New Roman"/>
      <w:sz w:val="24"/>
      <w:szCs w:val="24"/>
      <w:lang w:eastAsia="fr-FR"/>
    </w:rPr>
  </w:style>
  <w:style w:type="table" w:styleId="Grilledutableau">
    <w:name w:val="Table Grid"/>
    <w:basedOn w:val="TableauNormal"/>
    <w:uiPriority w:val="99"/>
    <w:rsid w:val="00F765D0"/>
    <w:pPr>
      <w:spacing w:after="0" w:line="240" w:lineRule="auto"/>
    </w:pPr>
    <w:rPr>
      <w:rFonts w:ascii="Calibri" w:eastAsia="Calibri" w:hAnsi="Calibri" w:cs="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8E5AE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E5AE4"/>
    <w:rPr>
      <w:rFonts w:eastAsiaTheme="minorEastAsia"/>
      <w:lang w:eastAsia="fr-FR"/>
    </w:rPr>
  </w:style>
  <w:style w:type="table" w:styleId="TableauGrille4-Accentuation1">
    <w:name w:val="Grid Table 4 Accent 1"/>
    <w:basedOn w:val="TableauNormal"/>
    <w:uiPriority w:val="49"/>
    <w:rsid w:val="000E5DF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5">
    <w:name w:val="Grid Table 4 Accent 5"/>
    <w:basedOn w:val="TableauNormal"/>
    <w:uiPriority w:val="49"/>
    <w:rsid w:val="000E5D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extedelespacerserv">
    <w:name w:val="Texte de l’espace réservé"/>
    <w:basedOn w:val="Policepardfaut"/>
    <w:uiPriority w:val="99"/>
    <w:semiHidden/>
    <w:rsid w:val="000E5DF8"/>
    <w:rPr>
      <w:color w:val="808080"/>
    </w:rPr>
  </w:style>
  <w:style w:type="paragraph" w:styleId="Textedebulles">
    <w:name w:val="Balloon Text"/>
    <w:basedOn w:val="Normal"/>
    <w:link w:val="TextedebullesCar"/>
    <w:uiPriority w:val="99"/>
    <w:semiHidden/>
    <w:unhideWhenUsed/>
    <w:rsid w:val="00D808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081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3180">
      <w:bodyDiv w:val="1"/>
      <w:marLeft w:val="0"/>
      <w:marRight w:val="0"/>
      <w:marTop w:val="0"/>
      <w:marBottom w:val="0"/>
      <w:divBdr>
        <w:top w:val="none" w:sz="0" w:space="0" w:color="auto"/>
        <w:left w:val="none" w:sz="0" w:space="0" w:color="auto"/>
        <w:bottom w:val="none" w:sz="0" w:space="0" w:color="auto"/>
        <w:right w:val="none" w:sz="0" w:space="0" w:color="auto"/>
      </w:divBdr>
    </w:div>
    <w:div w:id="1199779976">
      <w:bodyDiv w:val="1"/>
      <w:marLeft w:val="0"/>
      <w:marRight w:val="0"/>
      <w:marTop w:val="0"/>
      <w:marBottom w:val="0"/>
      <w:divBdr>
        <w:top w:val="none" w:sz="0" w:space="0" w:color="auto"/>
        <w:left w:val="none" w:sz="0" w:space="0" w:color="auto"/>
        <w:bottom w:val="none" w:sz="0" w:space="0" w:color="auto"/>
        <w:right w:val="none" w:sz="0" w:space="0" w:color="auto"/>
      </w:divBdr>
      <w:divsChild>
        <w:div w:id="1409965406">
          <w:marLeft w:val="0"/>
          <w:marRight w:val="0"/>
          <w:marTop w:val="0"/>
          <w:marBottom w:val="0"/>
          <w:divBdr>
            <w:top w:val="none" w:sz="0" w:space="0" w:color="auto"/>
            <w:left w:val="none" w:sz="0" w:space="0" w:color="auto"/>
            <w:bottom w:val="none" w:sz="0" w:space="0" w:color="auto"/>
            <w:right w:val="none" w:sz="0" w:space="0" w:color="auto"/>
          </w:divBdr>
        </w:div>
        <w:div w:id="154273075">
          <w:marLeft w:val="0"/>
          <w:marRight w:val="0"/>
          <w:marTop w:val="0"/>
          <w:marBottom w:val="0"/>
          <w:divBdr>
            <w:top w:val="none" w:sz="0" w:space="0" w:color="auto"/>
            <w:left w:val="none" w:sz="0" w:space="0" w:color="auto"/>
            <w:bottom w:val="none" w:sz="0" w:space="0" w:color="auto"/>
            <w:right w:val="none" w:sz="0" w:space="0" w:color="auto"/>
          </w:divBdr>
        </w:div>
        <w:div w:id="286401074">
          <w:marLeft w:val="0"/>
          <w:marRight w:val="0"/>
          <w:marTop w:val="0"/>
          <w:marBottom w:val="0"/>
          <w:divBdr>
            <w:top w:val="none" w:sz="0" w:space="0" w:color="auto"/>
            <w:left w:val="none" w:sz="0" w:space="0" w:color="auto"/>
            <w:bottom w:val="none" w:sz="0" w:space="0" w:color="auto"/>
            <w:right w:val="none" w:sz="0" w:space="0" w:color="auto"/>
          </w:divBdr>
        </w:div>
        <w:div w:id="1518233531">
          <w:marLeft w:val="0"/>
          <w:marRight w:val="0"/>
          <w:marTop w:val="0"/>
          <w:marBottom w:val="0"/>
          <w:divBdr>
            <w:top w:val="none" w:sz="0" w:space="0" w:color="auto"/>
            <w:left w:val="none" w:sz="0" w:space="0" w:color="auto"/>
            <w:bottom w:val="none" w:sz="0" w:space="0" w:color="auto"/>
            <w:right w:val="none" w:sz="0" w:space="0" w:color="auto"/>
          </w:divBdr>
        </w:div>
        <w:div w:id="1573857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86E4-68CC-49B3-B17A-B44AB474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1173</Words>
  <Characters>6454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2021-03-09T09:11:00Z</cp:lastPrinted>
  <dcterms:created xsi:type="dcterms:W3CDTF">2022-02-20T11:41:00Z</dcterms:created>
  <dcterms:modified xsi:type="dcterms:W3CDTF">2022-02-20T11:42:00Z</dcterms:modified>
</cp:coreProperties>
</file>